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7BBCCF" w14:paraId="2C078E63" wp14:textId="14495FEC">
      <w:pPr>
        <w:pStyle w:val="Heading1"/>
      </w:pPr>
      <w:bookmarkStart w:name="_GoBack" w:id="0"/>
      <w:bookmarkEnd w:id="0"/>
      <w:r w:rsidR="6C17F9D5">
        <w:rPr/>
        <w:t>Ad-hoc recordings in Media Hopper Replay</w:t>
      </w:r>
    </w:p>
    <w:p w:rsidR="6C7BBCCF" w:rsidP="6C17F9D5" w:rsidRDefault="6C7BBCCF" w14:paraId="42DDD12A" w14:textId="5EEB7402">
      <w:pPr>
        <w:pStyle w:val="Subtitle"/>
        <w:numPr>
          <w:numId w:val="0"/>
        </w:numPr>
      </w:pPr>
      <w:r w:rsidR="6C17F9D5">
        <w:rPr/>
        <w:t>Last updated: 1</w:t>
      </w:r>
      <w:r w:rsidR="040A738F">
        <w:rPr/>
        <w:t>8</w:t>
      </w:r>
      <w:r w:rsidR="6C17F9D5">
        <w:rPr/>
        <w:t xml:space="preserve"> March 2020</w:t>
      </w:r>
    </w:p>
    <w:p w:rsidR="6C7BBCCF" w:rsidP="6C7BBCCF" w:rsidRDefault="6C7BBCCF" w14:paraId="0B6D63F7" w14:textId="57F7EC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>You can use a room that is equipped for lecture recording to create a video. This is called an “ad hoc recording”, and it does not need to be done at a pre-scheduled time.</w:t>
      </w:r>
    </w:p>
    <w:p w:rsidR="6C7BBCCF" w:rsidP="47F3FBE7" w:rsidRDefault="6C7BBCCF" w14:paraId="5EEA4145" w14:textId="27B79BD1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>You might want to record a few lectures in the same day, rather than waiting for your regularly scheduled lecture slots.</w:t>
      </w:r>
    </w:p>
    <w:p w:rsidR="6C7BBCCF" w:rsidP="47F3FBE7" w:rsidRDefault="6C7BBCCF" w14:paraId="3FA694B6" w14:textId="3679166A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BB7295D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>These recordings will then appear in Media Hopper Replay. You can control the settings about when they are published to students.</w:t>
      </w:r>
    </w:p>
    <w:p w:rsidR="7BB7295D" w:rsidP="7BB7295D" w:rsidRDefault="7BB7295D" w14:paraId="63888EE2" w14:textId="6CF9BC81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7BBCCF" w:rsidP="47F3FBE7" w:rsidRDefault="6C7BBCCF" w14:paraId="56677F1C" w14:textId="3CC0F380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Available rooms</w:t>
      </w:r>
    </w:p>
    <w:p w:rsidR="6C7BBCCF" w:rsidP="47F3FBE7" w:rsidRDefault="6C7BBCCF" w14:paraId="6390D329" w14:textId="3A28B268">
      <w:pPr>
        <w:pStyle w:val="ListParagraph"/>
        <w:numPr>
          <w:ilvl w:val="0"/>
          <w:numId w:val="14"/>
        </w:numPr>
        <w:spacing w:before="0" w:beforeAutospacing="off" w:after="0" w:afterAutospacing="off" w:line="259" w:lineRule="auto"/>
        <w:ind/>
        <w:rPr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>You can use the room booking tool to find which rooms are free at the time you want:</w:t>
      </w:r>
    </w:p>
    <w:p w:rsidR="6C7BBCCF" w:rsidP="47F3FBE7" w:rsidRDefault="6C7BBCCF" w14:paraId="48675907" w14:textId="4B7D4218">
      <w:pPr>
        <w:pStyle w:val="Normal"/>
        <w:spacing w:before="0" w:beforeAutospacing="off" w:after="0" w:afterAutospacing="off" w:line="259" w:lineRule="auto"/>
        <w:ind w:left="360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ac91460321a4d8c">
        <w:r w:rsidRPr="475533EF" w:rsidR="475533EF">
          <w:rPr>
            <w:rStyle w:val="Hyperlink"/>
            <w:noProof w:val="0"/>
            <w:lang w:val="en-US"/>
          </w:rPr>
          <w:t>https://www.ted.is.ed.ac.uk/UOE1920_WRB/default.aspx</w:t>
        </w:r>
      </w:hyperlink>
    </w:p>
    <w:p w:rsidR="475533EF" w:rsidP="475533EF" w:rsidRDefault="475533EF" w14:paraId="27BDF3CF" w14:textId="6A7044D6">
      <w:pPr>
        <w:pStyle w:val="ListParagraph"/>
        <w:numPr>
          <w:ilvl w:val="0"/>
          <w:numId w:val="14"/>
        </w:numPr>
        <w:spacing w:before="0" w:beforeAutospacing="off" w:after="0" w:afterAutospacing="off" w:line="259" w:lineRule="auto"/>
        <w:rPr>
          <w:noProof w:val="0"/>
          <w:sz w:val="22"/>
          <w:szCs w:val="22"/>
          <w:lang w:val="en-US"/>
        </w:rPr>
      </w:pPr>
      <w:r w:rsidRPr="475533EF" w:rsidR="475533EF">
        <w:rPr>
          <w:rFonts w:ascii="Calibri" w:hAnsi="Calibri" w:eastAsia="Calibri" w:cs="Calibri"/>
          <w:noProof w:val="0"/>
          <w:sz w:val="22"/>
          <w:szCs w:val="22"/>
          <w:lang w:val="en-US"/>
        </w:rPr>
        <w:t>You can also check the timetable more generally, e.g. if you want to find out how long a particular room is free (click on “Locations” in the left hand menu, and search for the room name):</w:t>
      </w:r>
    </w:p>
    <w:p w:rsidR="475533EF" w:rsidP="475533EF" w:rsidRDefault="475533EF" w14:paraId="20154CE7" w14:textId="647E0A01">
      <w:pPr>
        <w:pStyle w:val="Normal"/>
        <w:spacing w:before="0" w:beforeAutospacing="off" w:after="0" w:afterAutospacing="off" w:line="259" w:lineRule="auto"/>
        <w:ind w:left="360" w:firstLine="360"/>
        <w:jc w:val="center"/>
      </w:pPr>
      <w:hyperlink r:id="R4a7b9a19669a427d">
        <w:r w:rsidRPr="6C17F9D5" w:rsidR="6C17F9D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https://www.ted.is.ed.ac.uk/UOE1920_SWS/default.aspx</w:t>
        </w:r>
      </w:hyperlink>
    </w:p>
    <w:p w:rsidR="6C17F9D5" w:rsidP="6C17F9D5" w:rsidRDefault="6C17F9D5" w14:paraId="6F73959D" w14:textId="18392EC6">
      <w:pPr>
        <w:pStyle w:val="Normal"/>
        <w:spacing w:before="0" w:beforeAutospacing="off" w:after="0" w:afterAutospacing="off" w:line="259" w:lineRule="auto"/>
        <w:ind w:left="72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17F9D5" w:rsidR="6C17F9D5">
        <w:rPr>
          <w:rFonts w:ascii="Calibri" w:hAnsi="Calibri" w:eastAsia="Calibri" w:cs="Calibri"/>
          <w:noProof w:val="0"/>
          <w:sz w:val="22"/>
          <w:szCs w:val="22"/>
          <w:lang w:val="en-US"/>
        </w:rPr>
        <w:t>(Note that if you start the process for making an ad-hoc recording outlined below, this will show non-available rooms as greyed out, so you can narrow down the search that way).</w:t>
      </w:r>
    </w:p>
    <w:p w:rsidR="6C7BBCCF" w:rsidP="7BB7295D" w:rsidRDefault="6C7BBCCF" w14:paraId="5620DBD5" w14:textId="76512B20">
      <w:pPr>
        <w:pStyle w:val="ListParagraph"/>
        <w:numPr>
          <w:ilvl w:val="0"/>
          <w:numId w:val="14"/>
        </w:numPr>
        <w:spacing w:before="0" w:beforeAutospacing="off" w:after="0" w:afterAutospacing="off" w:line="259" w:lineRule="auto"/>
        <w:ind/>
        <w:rPr>
          <w:noProof w:val="0"/>
          <w:sz w:val="22"/>
          <w:szCs w:val="22"/>
          <w:lang w:val="en-US"/>
        </w:rPr>
      </w:pPr>
      <w:r w:rsidRPr="7BB7295D" w:rsidR="20B7318C">
        <w:rPr>
          <w:rFonts w:ascii="Calibri" w:hAnsi="Calibri" w:eastAsia="Calibri" w:cs="Calibri"/>
          <w:noProof w:val="0"/>
          <w:sz w:val="22"/>
          <w:szCs w:val="22"/>
          <w:lang w:val="en-US"/>
        </w:rPr>
        <w:t>All s</w:t>
      </w:r>
      <w:r w:rsidRPr="7BB7295D" w:rsidR="47553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cheduled recordings for the School of Mathematics </w:t>
      </w:r>
      <w:r w:rsidRPr="7BB7295D" w:rsidR="135BE3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been cancelled for </w:t>
      </w:r>
      <w:r w:rsidRPr="7BB7295D" w:rsidR="25CDA37A">
        <w:rPr>
          <w:rFonts w:ascii="Calibri" w:hAnsi="Calibri" w:eastAsia="Calibri" w:cs="Calibri"/>
          <w:noProof w:val="0"/>
          <w:sz w:val="22"/>
          <w:szCs w:val="22"/>
          <w:lang w:val="en-US"/>
        </w:rPr>
        <w:t>18-20 March, so that these slots can be used for ad-hoc recordings. You can see the list of slots here:</w:t>
      </w:r>
    </w:p>
    <w:p w:rsidR="6C7BBCCF" w:rsidP="7BB7295D" w:rsidRDefault="6C7BBCCF" w14:paraId="79EDFF52" w14:textId="6702257F">
      <w:pPr>
        <w:pStyle w:val="Normal"/>
        <w:spacing w:before="0" w:beforeAutospacing="off" w:after="0" w:afterAutospacing="off" w:line="259" w:lineRule="auto"/>
        <w:ind w:left="0" w:firstLine="720"/>
        <w:jc w:val="center"/>
      </w:pPr>
      <w:hyperlink r:id="R71662e719c2d44a1">
        <w:r w:rsidRPr="7BB7295D" w:rsidR="25CDA37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https://uoe.sharepoint.com/:x:/s/SoMCovidGuidanceNotes/ESQZrUKCGZpKlnBxo08Fn-wB-uA1lEajNH7BpO9kE0gx8g?e=5O0WcZ</w:t>
        </w:r>
      </w:hyperlink>
      <w:r w:rsidRPr="7BB7295D" w:rsidR="25CDA37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C7BBCCF" w:rsidP="7BB7295D" w:rsidRDefault="6C7BBCCF" w14:paraId="0BB6944B" w14:textId="77D323DC">
      <w:pPr>
        <w:pStyle w:val="Normal"/>
        <w:spacing w:before="0" w:beforeAutospacing="off" w:after="0" w:afterAutospacing="off" w:line="259" w:lineRule="auto"/>
        <w:ind w:left="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B7295D" w:rsidR="25CDA37A">
        <w:rPr>
          <w:rFonts w:ascii="Calibri" w:hAnsi="Calibri" w:eastAsia="Calibri" w:cs="Calibri"/>
          <w:noProof w:val="0"/>
          <w:sz w:val="22"/>
          <w:szCs w:val="22"/>
          <w:lang w:val="en-US"/>
        </w:rPr>
        <w:t>Please add your name to the final column to book one of the slots.</w:t>
      </w:r>
    </w:p>
    <w:p w:rsidR="6C7BBCCF" w:rsidP="47F3FBE7" w:rsidRDefault="6C7BBCCF" w14:paraId="0DB8C54B" w14:textId="59C857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C7BBCCF" w:rsidP="47F3FBE7" w:rsidRDefault="6C7BBCCF" w14:paraId="19B71496" w14:textId="35A814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Making an ad-hoc recording</w:t>
      </w:r>
    </w:p>
    <w:p w:rsidR="6C7BBCCF" w:rsidP="47F3FBE7" w:rsidRDefault="6C7BBCCF" w14:paraId="139FD2AE" w14:textId="590307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>When you are in the room, follow the steps in this guide:</w:t>
      </w:r>
    </w:p>
    <w:p w:rsidR="6C7BBCCF" w:rsidP="47F3FBE7" w:rsidRDefault="6C7BBCCF" w14:paraId="6E150427" w14:textId="6282691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hyperlink r:id="Rf9c1828eaea44edc">
        <w:r w:rsidRPr="47F3FBE7" w:rsidR="47F3FBE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http://www.docs.is.ed.ac.uk/skills/documents/Lecture%20Recording/Guides/3870.pdf</w:t>
        </w:r>
      </w:hyperlink>
    </w:p>
    <w:p w:rsidR="6C7BBCCF" w:rsidP="47F3FBE7" w:rsidRDefault="6C7BBCCF" w14:paraId="1FBD4079" w14:textId="00041DA1">
      <w:pPr>
        <w:pStyle w:val="Normal"/>
        <w:spacing w:before="0" w:beforeAutospacing="off" w:after="0" w:afterAutospacing="off" w:line="259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 that under step 7 you have the choice to either (a) publish to the course right away, or (b) save to your </w:t>
      </w:r>
      <w:r w:rsidRPr="47F3FBE7" w:rsidR="47F3FBE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Library. </w:t>
      </w:r>
      <w:r w:rsidRPr="47F3FBE7" w:rsidR="47F3FBE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Option (b) is recommended here, so that you can release the recordings when you choose.</w:t>
      </w:r>
    </w:p>
    <w:p w:rsidR="47F3FBE7" w:rsidP="47F3FBE7" w:rsidRDefault="47F3FBE7" w14:paraId="4983788F" w14:textId="7FF01EB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7F3FBE7" w:rsidP="47F3FBE7" w:rsidRDefault="47F3FBE7" w14:paraId="4CDBD90F" w14:textId="5074B5B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Releasing the recordings</w:t>
      </w:r>
    </w:p>
    <w:p w:rsidR="47F3FBE7" w:rsidP="47F3FBE7" w:rsidRDefault="47F3FBE7" w14:paraId="5A427E77" w14:textId="0A681D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F3FBE7" w:rsidR="47F3FBE7">
        <w:rPr>
          <w:rFonts w:ascii="Calibri" w:hAnsi="Calibri" w:eastAsia="Calibri" w:cs="Calibri"/>
          <w:noProof w:val="0"/>
          <w:sz w:val="22"/>
          <w:szCs w:val="22"/>
          <w:lang w:val="en-US"/>
        </w:rPr>
        <w:t>When you are ready to release the recordings to your class, follow the steps in this guide:</w:t>
      </w:r>
    </w:p>
    <w:p w:rsidR="47F3FBE7" w:rsidP="47F3FBE7" w:rsidRDefault="47F3FBE7" w14:paraId="0F1A1355" w14:textId="3BFD38B9">
      <w:pPr>
        <w:pStyle w:val="Normal"/>
        <w:jc w:val="center"/>
      </w:pPr>
      <w:hyperlink r:id="R9136ae3918b6453d">
        <w:r w:rsidRPr="47F3FBE7" w:rsidR="47F3FBE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http://www.docs.is.ed.ac.uk/skills/documents/Lecture%20Recording/Guides/3879.pdf</w:t>
        </w:r>
      </w:hyperlink>
    </w:p>
    <w:p w:rsidR="47F3FBE7" w:rsidP="47F3FBE7" w:rsidRDefault="47F3FBE7" w14:paraId="232C94A4" w14:textId="3DD613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7BBCCF" w:rsidP="6C7BBCCF" w:rsidRDefault="6C7BBCCF" w14:paraId="44DC50DC" w14:textId="3FFA8BB6">
      <w:pPr>
        <w:pStyle w:val="Normal"/>
      </w:pPr>
      <w:r w:rsidR="6C7BBCCF">
        <w:rPr/>
        <w:t>Full guidance on using Media Hopper Replay:</w:t>
      </w:r>
      <w:r w:rsidR="1EBABBC2">
        <w:rPr/>
        <w:t xml:space="preserve"> </w:t>
      </w:r>
      <w:hyperlink r:id="Rd8e6b5834e954e60">
        <w:r w:rsidRPr="7BB7295D" w:rsidR="47F3FBE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https://www.ed.ac.uk/information-services/learning-technology/media-hopper-replay/help-and-support/staff-help-and-support/staff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1332BF"/>
  <w15:docId w15:val="{d23f31b7-6637-4807-9c6f-e66f3e2e82c5}"/>
  <w:rsids>
    <w:rsidRoot w:val="361332BF"/>
    <w:rsid w:val="040A738F"/>
    <w:rsid w:val="135BE318"/>
    <w:rsid w:val="1EBABBC2"/>
    <w:rsid w:val="20B7318C"/>
    <w:rsid w:val="25CDA37A"/>
    <w:rsid w:val="361332BF"/>
    <w:rsid w:val="41577308"/>
    <w:rsid w:val="475533EF"/>
    <w:rsid w:val="47F3FBE7"/>
    <w:rsid w:val="5B83C40B"/>
    <w:rsid w:val="680A95FA"/>
    <w:rsid w:val="6C17F9D5"/>
    <w:rsid w:val="6C7BBCCF"/>
    <w:rsid w:val="7BB729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3a91d6af4b3b4176" /><Relationship Type="http://schemas.openxmlformats.org/officeDocument/2006/relationships/fontTable" Target="/word/fontTable.xml" Id="rId4" /><Relationship Type="http://schemas.openxmlformats.org/officeDocument/2006/relationships/hyperlink" Target="http://www.docs.is.ed.ac.uk/skills/documents/Lecture%20Recording/Guides/3870.pdf" TargetMode="External" Id="Rf9c1828eaea44edc" /><Relationship Type="http://schemas.openxmlformats.org/officeDocument/2006/relationships/hyperlink" Target="http://www.docs.is.ed.ac.uk/skills/documents/Lecture%20Recording/Guides/3879.pdf" TargetMode="External" Id="R9136ae3918b6453d" /><Relationship Type="http://schemas.openxmlformats.org/officeDocument/2006/relationships/hyperlink" Target="https://www.ted.is.ed.ac.uk/UOE1920_WRB/default.aspx" TargetMode="External" Id="R8ac91460321a4d8c" /><Relationship Type="http://schemas.openxmlformats.org/officeDocument/2006/relationships/hyperlink" Target="https://www.ted.is.ed.ac.uk/UOE1920_SWS/default.aspx" TargetMode="External" Id="R4a7b9a19669a427d" /><Relationship Type="http://schemas.openxmlformats.org/officeDocument/2006/relationships/hyperlink" Target="https://uoe.sharepoint.com/:x:/s/SoMCovidGuidanceNotes/ESQZrUKCGZpKlnBxo08Fn-wB-uA1lEajNH7BpO9kE0gx8g?e=5O0WcZ" TargetMode="External" Id="R71662e719c2d44a1" /><Relationship Type="http://schemas.openxmlformats.org/officeDocument/2006/relationships/hyperlink" Target="https://www.ed.ac.uk/information-services/learning-technology/media-hopper-replay/help-and-support/staff-help-and-support/staff" TargetMode="External" Id="Rd8e6b5834e954e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BA5B223688488B8BFC2EF63DDD39" ma:contentTypeVersion="6" ma:contentTypeDescription="Create a new document." ma:contentTypeScope="" ma:versionID="3bb3f7c08df2734fc64653bc4f32c848">
  <xsd:schema xmlns:xsd="http://www.w3.org/2001/XMLSchema" xmlns:xs="http://www.w3.org/2001/XMLSchema" xmlns:p="http://schemas.microsoft.com/office/2006/metadata/properties" xmlns:ns2="3d230d14-1ecb-467f-90a0-bc7e6371386b" xmlns:ns3="feb54dae-7dcd-4508-848e-18ad9fa61d17" targetNamespace="http://schemas.microsoft.com/office/2006/metadata/properties" ma:root="true" ma:fieldsID="525644da4da1b0fe90be457c0d93acb6" ns2:_="" ns3:_="">
    <xsd:import namespace="3d230d14-1ecb-467f-90a0-bc7e6371386b"/>
    <xsd:import namespace="feb54dae-7dcd-4508-848e-18ad9fa61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0d14-1ecb-467f-90a0-bc7e63713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54dae-7dcd-4508-848e-18ad9fa6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70934-9F56-4881-8C0E-E65ACD99E915}"/>
</file>

<file path=customXml/itemProps2.xml><?xml version="1.0" encoding="utf-8"?>
<ds:datastoreItem xmlns:ds="http://schemas.openxmlformats.org/officeDocument/2006/customXml" ds:itemID="{44C0334E-5499-40B3-BA25-FBAD946BEC69}"/>
</file>

<file path=customXml/itemProps3.xml><?xml version="1.0" encoding="utf-8"?>
<ds:datastoreItem xmlns:ds="http://schemas.openxmlformats.org/officeDocument/2006/customXml" ds:itemID="{4A23D423-16B5-45D5-8C45-ECCA7C7F2E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KINNEAR George</dc:creator>
  <keywords/>
  <dc:description/>
  <lastModifiedBy>KINNEAR George</lastModifiedBy>
  <dcterms:created xsi:type="dcterms:W3CDTF">2020-03-16T17:07:05.0000000Z</dcterms:created>
  <dcterms:modified xsi:type="dcterms:W3CDTF">2020-03-18T15:27:48.4505714Z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0x010100C9F3BA5B223688488B8BFC2EF63DDD39</vt:lpwstr>
  </property>
</Properties>
</file>