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E1B0A" w14:textId="0BD606E2" w:rsidR="00614767" w:rsidRDefault="00BB5B62">
      <w:pPr>
        <w:rPr>
          <w:b/>
          <w:bCs/>
        </w:rPr>
      </w:pPr>
      <w:r w:rsidRPr="00BB5B62">
        <w:rPr>
          <w:b/>
          <w:bCs/>
        </w:rPr>
        <w:t>Safeguarding Protocol – individual plan</w:t>
      </w:r>
    </w:p>
    <w:p w14:paraId="2CD2C606" w14:textId="3DAA1272" w:rsidR="0043555D" w:rsidRPr="008B54AD" w:rsidRDefault="0043555D">
      <w:r w:rsidRPr="0043555D">
        <w:rPr>
          <w:rFonts w:ascii="Calibri" w:hAnsi="Calibri" w:cs="Calibri"/>
          <w:b/>
          <w:bCs/>
        </w:rPr>
        <w:t xml:space="preserve">Each LEAP member knows their own triggers and the best ways to deal with them. </w:t>
      </w:r>
      <w:r>
        <w:rPr>
          <w:rFonts w:ascii="Calibri" w:hAnsi="Calibri" w:cs="Calibri"/>
          <w:b/>
          <w:bCs/>
        </w:rPr>
        <w:br/>
      </w:r>
      <w:r w:rsidRPr="008B54AD">
        <w:rPr>
          <w:rFonts w:ascii="Calibri" w:hAnsi="Calibri" w:cs="Calibri"/>
        </w:rPr>
        <w:t>On this form, you can tell us what to do (or not do), if particular scenario occur</w:t>
      </w:r>
      <w:r w:rsidR="008B54AD">
        <w:rPr>
          <w:rFonts w:ascii="Calibri" w:hAnsi="Calibri" w:cs="Calibri"/>
        </w:rPr>
        <w:t xml:space="preserve">s. </w:t>
      </w:r>
    </w:p>
    <w:p w14:paraId="48B0ACA6" w14:textId="06B17466" w:rsidR="00BB5B62" w:rsidRDefault="00BB5B62">
      <w:r>
        <w:t xml:space="preserve">This form should be read in conjunction with our overall LEAP safeguarding protocol and privacy statement. </w:t>
      </w:r>
    </w:p>
    <w:p w14:paraId="60CB1BF5" w14:textId="40D10357" w:rsidR="0043555D" w:rsidRPr="008B54AD" w:rsidRDefault="0043555D">
      <w:pPr>
        <w:rPr>
          <w:i/>
          <w:iCs/>
        </w:rPr>
      </w:pPr>
      <w:r>
        <w:t>The information on this form will be held in</w:t>
      </w:r>
      <w:r w:rsidR="00B21FC7">
        <w:t xml:space="preserve"> a</w:t>
      </w:r>
      <w:r>
        <w:t xml:space="preserve"> passwor</w:t>
      </w:r>
      <w:r w:rsidR="00B21FC7">
        <w:t>d protected folder</w:t>
      </w:r>
      <w:r>
        <w:t xml:space="preserve"> on a secure university server. </w:t>
      </w:r>
      <w:r w:rsidR="008B54AD">
        <w:br/>
      </w:r>
      <w:r>
        <w:t xml:space="preserve">It will only be accessed by the people who are chairing / supporting LEAP meetings </w:t>
      </w:r>
      <w:r>
        <w:br/>
      </w:r>
      <w:r w:rsidRPr="008B54AD">
        <w:rPr>
          <w:i/>
          <w:iCs/>
        </w:rPr>
        <w:t>(Our expectation is that this means Mark Sommerville, Dr Iona Beange and Dr Cristina Douglas. However, it may also be shared with an additional person if they are supporting / taking minutes for a particular meeting</w:t>
      </w:r>
      <w:r w:rsidR="00B21FC7">
        <w:rPr>
          <w:i/>
          <w:iCs/>
        </w:rPr>
        <w:t xml:space="preserve"> and you appear distressed at that time</w:t>
      </w:r>
      <w:r w:rsidRPr="008B54AD">
        <w:rPr>
          <w:i/>
          <w:iCs/>
        </w:rPr>
        <w:t xml:space="preserve">). </w:t>
      </w:r>
    </w:p>
    <w:p w14:paraId="55A6A969" w14:textId="289A2D48" w:rsidR="0043555D" w:rsidRDefault="008F56CC">
      <w:pPr>
        <w:pBdr>
          <w:bottom w:val="single" w:sz="6" w:space="1" w:color="auto"/>
        </w:pBdr>
      </w:pPr>
      <w:r>
        <w:t xml:space="preserve">This information will be deleted within 3 months of the end of the project or earlier if you </w:t>
      </w:r>
      <w:r w:rsidR="0043555D">
        <w:t>leave the LEAP</w:t>
      </w:r>
      <w:r>
        <w:t xml:space="preserve"> before that. </w:t>
      </w:r>
    </w:p>
    <w:p w14:paraId="7A748FE6" w14:textId="77777777" w:rsidR="008F56CC" w:rsidRDefault="008F56CC" w:rsidP="008F56CC">
      <w:pPr>
        <w:pBdr>
          <w:bottom w:val="single" w:sz="6" w:space="1" w:color="auto"/>
        </w:pBdr>
      </w:pPr>
      <w:r>
        <w:t xml:space="preserve">If you have any questions, please contact Mark Somerville, msomervi@ed.ac.uk and/or Dr Iona Beange iona.beange@ed.ac.uk </w:t>
      </w:r>
    </w:p>
    <w:p w14:paraId="0EE50082" w14:textId="77777777" w:rsidR="008F56CC" w:rsidRDefault="008F56CC">
      <w:pPr>
        <w:pBdr>
          <w:bottom w:val="single" w:sz="6" w:space="1" w:color="auto"/>
        </w:pBdr>
      </w:pPr>
    </w:p>
    <w:p w14:paraId="247E9196" w14:textId="0240FFDF" w:rsidR="008B54AD" w:rsidRDefault="008B54AD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5949"/>
        <w:gridCol w:w="8363"/>
      </w:tblGrid>
      <w:tr w:rsidR="008B54AD" w14:paraId="3146FCC8" w14:textId="77777777" w:rsidTr="008F56CC">
        <w:tc>
          <w:tcPr>
            <w:tcW w:w="5949" w:type="dxa"/>
          </w:tcPr>
          <w:p w14:paraId="594FB639" w14:textId="77777777" w:rsidR="008B54AD" w:rsidRPr="008B54AD" w:rsidRDefault="008B54AD">
            <w:pPr>
              <w:rPr>
                <w:b/>
                <w:bCs/>
              </w:rPr>
            </w:pPr>
            <w:r w:rsidRPr="008B54AD">
              <w:rPr>
                <w:b/>
                <w:bCs/>
              </w:rPr>
              <w:t>Your name</w:t>
            </w:r>
          </w:p>
          <w:p w14:paraId="137B0665" w14:textId="121F6418" w:rsidR="008B54AD" w:rsidRPr="008B54AD" w:rsidRDefault="008B54AD">
            <w:pPr>
              <w:rPr>
                <w:b/>
                <w:bCs/>
              </w:rPr>
            </w:pPr>
          </w:p>
        </w:tc>
        <w:tc>
          <w:tcPr>
            <w:tcW w:w="8363" w:type="dxa"/>
          </w:tcPr>
          <w:p w14:paraId="71B11386" w14:textId="77777777" w:rsidR="008B54AD" w:rsidRDefault="008B54AD"/>
        </w:tc>
      </w:tr>
      <w:tr w:rsidR="008B54AD" w14:paraId="0A78E357" w14:textId="77777777" w:rsidTr="008F56CC">
        <w:tc>
          <w:tcPr>
            <w:tcW w:w="5949" w:type="dxa"/>
          </w:tcPr>
          <w:p w14:paraId="62C9D9FC" w14:textId="77777777" w:rsidR="008B54AD" w:rsidRPr="008B54AD" w:rsidRDefault="008B54AD">
            <w:pPr>
              <w:rPr>
                <w:b/>
                <w:bCs/>
              </w:rPr>
            </w:pPr>
            <w:r w:rsidRPr="008B54AD">
              <w:rPr>
                <w:b/>
                <w:bCs/>
              </w:rPr>
              <w:t>Email address</w:t>
            </w:r>
          </w:p>
          <w:p w14:paraId="0B5C5D4D" w14:textId="620E89D0" w:rsidR="008B54AD" w:rsidRPr="008B54AD" w:rsidRDefault="008B54AD">
            <w:pPr>
              <w:rPr>
                <w:b/>
                <w:bCs/>
              </w:rPr>
            </w:pPr>
          </w:p>
        </w:tc>
        <w:tc>
          <w:tcPr>
            <w:tcW w:w="8363" w:type="dxa"/>
          </w:tcPr>
          <w:p w14:paraId="717401E0" w14:textId="77777777" w:rsidR="008B54AD" w:rsidRDefault="008B54AD"/>
        </w:tc>
      </w:tr>
      <w:tr w:rsidR="008B54AD" w14:paraId="1878EFF8" w14:textId="77777777" w:rsidTr="008F56CC">
        <w:tc>
          <w:tcPr>
            <w:tcW w:w="5949" w:type="dxa"/>
          </w:tcPr>
          <w:p w14:paraId="1774A428" w14:textId="0B3BB54E" w:rsidR="008B54AD" w:rsidRDefault="008B54AD" w:rsidP="008B54AD">
            <w:pPr>
              <w:rPr>
                <w:b/>
                <w:bCs/>
              </w:rPr>
            </w:pPr>
            <w:r w:rsidRPr="008B54AD">
              <w:rPr>
                <w:b/>
                <w:bCs/>
              </w:rPr>
              <w:t xml:space="preserve">An alternative way to contact me is: </w:t>
            </w:r>
            <w:r>
              <w:rPr>
                <w:b/>
                <w:bCs/>
              </w:rPr>
              <w:br/>
            </w:r>
            <w:r w:rsidRPr="008B54AD">
              <w:t>(click box to tick)</w:t>
            </w:r>
          </w:p>
          <w:p w14:paraId="4D27B2CC" w14:textId="77777777" w:rsidR="008B54AD" w:rsidRPr="008B54AD" w:rsidRDefault="008B54AD" w:rsidP="008B54AD">
            <w:pPr>
              <w:rPr>
                <w:b/>
                <w:bCs/>
              </w:rPr>
            </w:pPr>
          </w:p>
          <w:p w14:paraId="70CA5477" w14:textId="77777777" w:rsidR="008B54AD" w:rsidRDefault="008B54AD" w:rsidP="008B54AD">
            <w:sdt>
              <w:sdtPr>
                <w:id w:val="39162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Text </w:t>
            </w:r>
          </w:p>
          <w:p w14:paraId="1D175371" w14:textId="77777777" w:rsidR="008B54AD" w:rsidRDefault="008B54AD" w:rsidP="008B54AD">
            <w:sdt>
              <w:sdtPr>
                <w:id w:val="-54590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Phone call </w:t>
            </w:r>
          </w:p>
          <w:p w14:paraId="22E8D36B" w14:textId="7151A94F" w:rsidR="008B54AD" w:rsidRDefault="008B54AD" w:rsidP="008B54AD">
            <w:sdt>
              <w:sdtPr>
                <w:id w:val="58966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WhatsApp </w:t>
            </w:r>
          </w:p>
          <w:p w14:paraId="5AB648E9" w14:textId="1DA6A6C4" w:rsidR="008B54AD" w:rsidRDefault="008B54AD" w:rsidP="008B54AD">
            <w:sdt>
              <w:sdtPr>
                <w:id w:val="-182958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  <w:r>
              <w:t xml:space="preserve">Other </w:t>
            </w:r>
            <w:r w:rsidR="008F56CC">
              <w:t>– please describe</w:t>
            </w:r>
          </w:p>
        </w:tc>
        <w:tc>
          <w:tcPr>
            <w:tcW w:w="8363" w:type="dxa"/>
          </w:tcPr>
          <w:p w14:paraId="476D2D44" w14:textId="1D267F2E" w:rsidR="008B54AD" w:rsidRPr="008B54AD" w:rsidRDefault="008B54AD" w:rsidP="008B54AD">
            <w:pPr>
              <w:rPr>
                <w:i/>
                <w:iCs/>
              </w:rPr>
            </w:pPr>
            <w:r w:rsidRPr="008B54AD">
              <w:rPr>
                <w:i/>
                <w:iCs/>
              </w:rPr>
              <w:t xml:space="preserve">If you have ticked </w:t>
            </w:r>
            <w:r>
              <w:rPr>
                <w:i/>
                <w:iCs/>
              </w:rPr>
              <w:t>one of these options,</w:t>
            </w:r>
            <w:r w:rsidRPr="008B54AD">
              <w:rPr>
                <w:i/>
                <w:iCs/>
              </w:rPr>
              <w:t xml:space="preserve"> please tell us your phone number</w:t>
            </w:r>
            <w:r>
              <w:rPr>
                <w:i/>
                <w:iCs/>
              </w:rPr>
              <w:t xml:space="preserve"> or describe ‘other’</w:t>
            </w:r>
          </w:p>
          <w:p w14:paraId="3991DF32" w14:textId="77777777" w:rsidR="008B54AD" w:rsidRDefault="008B54AD"/>
          <w:p w14:paraId="3947EE18" w14:textId="77777777" w:rsidR="008B54AD" w:rsidRDefault="008B54AD"/>
          <w:p w14:paraId="03F02D63" w14:textId="77777777" w:rsidR="008B54AD" w:rsidRDefault="008B54AD"/>
          <w:p w14:paraId="084C0330" w14:textId="77777777" w:rsidR="008B54AD" w:rsidRDefault="008B54AD"/>
          <w:p w14:paraId="46AAF4B6" w14:textId="77777777" w:rsidR="008B54AD" w:rsidRDefault="008B54AD"/>
          <w:p w14:paraId="2B4F2497" w14:textId="77777777" w:rsidR="008B54AD" w:rsidRDefault="008B54AD"/>
          <w:p w14:paraId="38435C61" w14:textId="36E39221" w:rsidR="008B54AD" w:rsidRDefault="008B54AD"/>
          <w:p w14:paraId="5369BC5A" w14:textId="1A6BA3A9" w:rsidR="008F56CC" w:rsidRDefault="008F56CC"/>
          <w:p w14:paraId="2E725181" w14:textId="72AD83CC" w:rsidR="008F56CC" w:rsidRDefault="008F56CC"/>
          <w:p w14:paraId="1E17F75A" w14:textId="35A5E4B2" w:rsidR="008B54AD" w:rsidRDefault="008B54AD"/>
        </w:tc>
      </w:tr>
      <w:tr w:rsidR="008B54AD" w14:paraId="009C4084" w14:textId="77777777" w:rsidTr="008F56CC">
        <w:tc>
          <w:tcPr>
            <w:tcW w:w="5949" w:type="dxa"/>
          </w:tcPr>
          <w:p w14:paraId="2154EF2F" w14:textId="77777777" w:rsidR="008B54AD" w:rsidRPr="008B54AD" w:rsidRDefault="008B54AD" w:rsidP="008B54AD">
            <w:pPr>
              <w:rPr>
                <w:b/>
                <w:bCs/>
              </w:rPr>
            </w:pPr>
            <w:r w:rsidRPr="008B54AD">
              <w:rPr>
                <w:b/>
                <w:bCs/>
              </w:rPr>
              <w:lastRenderedPageBreak/>
              <w:t xml:space="preserve">When should we use this alternative contact method: </w:t>
            </w:r>
          </w:p>
          <w:p w14:paraId="125F4BFB" w14:textId="77777777" w:rsidR="008B54AD" w:rsidRDefault="008B54AD" w:rsidP="008B54AD">
            <w:sdt>
              <w:sdtPr>
                <w:id w:val="194926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If I leave a meeting suddenly</w:t>
            </w:r>
          </w:p>
          <w:p w14:paraId="34F94BC7" w14:textId="5A3F5FC1" w:rsidR="008B54AD" w:rsidRDefault="008B54AD" w:rsidP="008B54AD">
            <w:pPr>
              <w:rPr>
                <w:i/>
                <w:iCs/>
              </w:rPr>
            </w:pPr>
            <w:sdt>
              <w:sdtPr>
                <w:id w:val="90519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  <w:r w:rsidR="008F56CC">
              <w:t xml:space="preserve">If I haven’t answered 3 emails in a row </w:t>
            </w:r>
            <w:r w:rsidR="008F56CC" w:rsidRPr="008B54AD">
              <w:rPr>
                <w:i/>
                <w:iCs/>
              </w:rPr>
              <w:t>(adjust numbe</w:t>
            </w:r>
            <w:r w:rsidR="008F56CC">
              <w:rPr>
                <w:i/>
                <w:iCs/>
              </w:rPr>
              <w:t>r if you prefer)</w:t>
            </w:r>
          </w:p>
          <w:p w14:paraId="4C496786" w14:textId="29F32CCF" w:rsidR="008F56CC" w:rsidRDefault="008F56CC" w:rsidP="008B54AD">
            <w:sdt>
              <w:sdtPr>
                <w:id w:val="155634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  <w:r>
              <w:t>Other – please describe</w:t>
            </w:r>
          </w:p>
          <w:p w14:paraId="729AC060" w14:textId="77777777" w:rsidR="008B54AD" w:rsidRDefault="008B54AD" w:rsidP="008B54AD"/>
        </w:tc>
        <w:tc>
          <w:tcPr>
            <w:tcW w:w="8363" w:type="dxa"/>
          </w:tcPr>
          <w:p w14:paraId="33EDEC67" w14:textId="6EB7F151" w:rsidR="00F267AD" w:rsidRDefault="00F267AD">
            <w:pPr>
              <w:rPr>
                <w:i/>
                <w:iCs/>
              </w:rPr>
            </w:pPr>
            <w:r>
              <w:rPr>
                <w:i/>
                <w:iCs/>
              </w:rPr>
              <w:t>Describe ‘other’….</w:t>
            </w:r>
          </w:p>
          <w:p w14:paraId="296E38F1" w14:textId="77777777" w:rsidR="00F267AD" w:rsidRDefault="00F267AD">
            <w:pPr>
              <w:rPr>
                <w:i/>
                <w:iCs/>
              </w:rPr>
            </w:pPr>
          </w:p>
          <w:p w14:paraId="6D271B61" w14:textId="77777777" w:rsidR="00F267AD" w:rsidRDefault="00F267AD">
            <w:pPr>
              <w:rPr>
                <w:i/>
                <w:iCs/>
              </w:rPr>
            </w:pPr>
          </w:p>
          <w:p w14:paraId="4187FF44" w14:textId="77777777" w:rsidR="00F267AD" w:rsidRDefault="00F267AD">
            <w:pPr>
              <w:rPr>
                <w:i/>
                <w:iCs/>
              </w:rPr>
            </w:pPr>
          </w:p>
          <w:p w14:paraId="7762FD8E" w14:textId="77777777" w:rsidR="00F267AD" w:rsidRDefault="00F267AD">
            <w:pPr>
              <w:rPr>
                <w:i/>
                <w:iCs/>
              </w:rPr>
            </w:pPr>
          </w:p>
          <w:p w14:paraId="230097D1" w14:textId="77777777" w:rsidR="00F267AD" w:rsidRDefault="00F267AD">
            <w:pPr>
              <w:rPr>
                <w:i/>
                <w:iCs/>
              </w:rPr>
            </w:pPr>
          </w:p>
          <w:p w14:paraId="35D3276D" w14:textId="2BA639B5" w:rsidR="00F267AD" w:rsidRPr="008B54AD" w:rsidRDefault="00F267AD">
            <w:pPr>
              <w:rPr>
                <w:i/>
                <w:iCs/>
              </w:rPr>
            </w:pPr>
          </w:p>
        </w:tc>
      </w:tr>
      <w:tr w:rsidR="008B54AD" w14:paraId="550E2520" w14:textId="77777777" w:rsidTr="008F56CC">
        <w:tc>
          <w:tcPr>
            <w:tcW w:w="5949" w:type="dxa"/>
          </w:tcPr>
          <w:p w14:paraId="6741A8CE" w14:textId="77777777" w:rsidR="008B54AD" w:rsidRPr="008B54AD" w:rsidRDefault="008B54AD" w:rsidP="008B54AD">
            <w:pPr>
              <w:rPr>
                <w:b/>
                <w:bCs/>
              </w:rPr>
            </w:pPr>
            <w:r w:rsidRPr="008B54AD">
              <w:rPr>
                <w:b/>
                <w:bCs/>
              </w:rPr>
              <w:t xml:space="preserve">Would you like to give us an emergency contact? </w:t>
            </w:r>
          </w:p>
          <w:p w14:paraId="5CF5CE9C" w14:textId="77777777" w:rsidR="008B54AD" w:rsidRDefault="008B54AD" w:rsidP="008B54AD">
            <w:sdt>
              <w:sdtPr>
                <w:id w:val="-140707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Yes</w:t>
            </w:r>
          </w:p>
          <w:p w14:paraId="5D042677" w14:textId="77777777" w:rsidR="008B54AD" w:rsidRDefault="008B54AD" w:rsidP="008B54AD">
            <w:sdt>
              <w:sdtPr>
                <w:id w:val="-98924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</w:t>
            </w:r>
          </w:p>
          <w:p w14:paraId="0563B91C" w14:textId="77777777" w:rsidR="008B54AD" w:rsidRDefault="008B54AD"/>
        </w:tc>
        <w:tc>
          <w:tcPr>
            <w:tcW w:w="8363" w:type="dxa"/>
          </w:tcPr>
          <w:p w14:paraId="0C4768A3" w14:textId="728989FB" w:rsidR="008F56CC" w:rsidRDefault="008B54AD" w:rsidP="008B54AD">
            <w:r>
              <w:t>If yes,</w:t>
            </w:r>
            <w:r w:rsidR="008F56CC">
              <w:t xml:space="preserve"> please give their details here </w:t>
            </w:r>
          </w:p>
          <w:p w14:paraId="217F64A3" w14:textId="2F447DD5" w:rsidR="008F56CC" w:rsidRDefault="008F56CC" w:rsidP="008B54AD"/>
          <w:p w14:paraId="719C2C31" w14:textId="4347F795" w:rsidR="008F56CC" w:rsidRPr="00F267AD" w:rsidRDefault="008F56CC" w:rsidP="008B54AD">
            <w:pPr>
              <w:rPr>
                <w:b/>
                <w:bCs/>
              </w:rPr>
            </w:pPr>
            <w:r w:rsidRPr="00F267AD">
              <w:rPr>
                <w:b/>
                <w:bCs/>
              </w:rPr>
              <w:t xml:space="preserve">Emergency contact name: </w:t>
            </w:r>
          </w:p>
          <w:p w14:paraId="3AF1DCE8" w14:textId="6BB47896" w:rsidR="008F56CC" w:rsidRDefault="008F56CC" w:rsidP="008B54AD"/>
          <w:p w14:paraId="0582F733" w14:textId="0C5217CD" w:rsidR="008F56CC" w:rsidRDefault="008F56CC" w:rsidP="008B54AD"/>
          <w:p w14:paraId="4467D6C2" w14:textId="09946C80" w:rsidR="008F56CC" w:rsidRPr="00F267AD" w:rsidRDefault="008F56CC" w:rsidP="008B54AD">
            <w:pPr>
              <w:rPr>
                <w:b/>
                <w:bCs/>
              </w:rPr>
            </w:pPr>
            <w:r w:rsidRPr="00F267AD">
              <w:rPr>
                <w:b/>
                <w:bCs/>
              </w:rPr>
              <w:t xml:space="preserve">Emergency contact telephone number: </w:t>
            </w:r>
          </w:p>
          <w:p w14:paraId="6C45969A" w14:textId="77777777" w:rsidR="008F56CC" w:rsidRDefault="008F56CC" w:rsidP="008B54AD"/>
          <w:p w14:paraId="1D4D3BBA" w14:textId="77777777" w:rsidR="008F56CC" w:rsidRDefault="008F56CC" w:rsidP="008B54AD"/>
          <w:p w14:paraId="0A297407" w14:textId="77777777" w:rsidR="008F56CC" w:rsidRDefault="008F56CC" w:rsidP="008B54AD"/>
          <w:p w14:paraId="18C55C1F" w14:textId="77777777" w:rsidR="008F56CC" w:rsidRDefault="008F56CC" w:rsidP="008B54AD"/>
          <w:p w14:paraId="77BC70A2" w14:textId="56B476B9" w:rsidR="008B54AD" w:rsidRPr="00F267AD" w:rsidRDefault="008F56CC" w:rsidP="008B54AD">
            <w:pPr>
              <w:rPr>
                <w:b/>
                <w:bCs/>
              </w:rPr>
            </w:pPr>
            <w:r w:rsidRPr="00F267AD">
              <w:rPr>
                <w:b/>
                <w:bCs/>
              </w:rPr>
              <w:t>U</w:t>
            </w:r>
            <w:r w:rsidR="008B54AD" w:rsidRPr="00F267AD">
              <w:rPr>
                <w:b/>
                <w:bCs/>
              </w:rPr>
              <w:t xml:space="preserve">nder what circumstances should we contact them? </w:t>
            </w:r>
          </w:p>
          <w:p w14:paraId="643B75D7" w14:textId="5824A2C1" w:rsidR="008F56CC" w:rsidRDefault="008F56CC" w:rsidP="008B54AD"/>
          <w:p w14:paraId="77347007" w14:textId="77777777" w:rsidR="008F56CC" w:rsidRDefault="008F56CC" w:rsidP="008B54AD"/>
          <w:p w14:paraId="5DC120A4" w14:textId="77777777" w:rsidR="008B54AD" w:rsidRDefault="008B54AD"/>
        </w:tc>
      </w:tr>
      <w:tr w:rsidR="000610BA" w14:paraId="05DDF95C" w14:textId="77777777" w:rsidTr="008F56CC">
        <w:tc>
          <w:tcPr>
            <w:tcW w:w="5949" w:type="dxa"/>
          </w:tcPr>
          <w:p w14:paraId="6E4842B3" w14:textId="52137766" w:rsidR="000610BA" w:rsidRDefault="000610BA" w:rsidP="008B54AD">
            <w:pPr>
              <w:rPr>
                <w:b/>
                <w:bCs/>
              </w:rPr>
            </w:pPr>
            <w:r>
              <w:rPr>
                <w:b/>
                <w:bCs/>
              </w:rPr>
              <w:t>If you seem distressed</w:t>
            </w:r>
            <w:r w:rsidR="00F267AD">
              <w:rPr>
                <w:b/>
                <w:bCs/>
              </w:rPr>
              <w:t xml:space="preserve"> or out of character</w:t>
            </w:r>
            <w:r>
              <w:rPr>
                <w:b/>
                <w:bCs/>
              </w:rPr>
              <w:t xml:space="preserve"> during a meeting, what should we do? (</w:t>
            </w:r>
            <w:proofErr w:type="gramStart"/>
            <w:r>
              <w:rPr>
                <w:b/>
                <w:bCs/>
              </w:rPr>
              <w:t>tick</w:t>
            </w:r>
            <w:proofErr w:type="gramEnd"/>
            <w:r>
              <w:rPr>
                <w:b/>
                <w:bCs/>
              </w:rPr>
              <w:t xml:space="preserve"> all that apply)</w:t>
            </w:r>
          </w:p>
          <w:p w14:paraId="2E0D65F5" w14:textId="6BBB2349" w:rsidR="000610BA" w:rsidRDefault="000610BA" w:rsidP="000610BA">
            <w:sdt>
              <w:sdtPr>
                <w:id w:val="-128326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  <w:r>
              <w:t>Nothing, just carry on</w:t>
            </w:r>
          </w:p>
          <w:p w14:paraId="5C539C91" w14:textId="77777777" w:rsidR="000610BA" w:rsidRDefault="000610BA" w:rsidP="000610BA">
            <w:sdt>
              <w:sdtPr>
                <w:id w:val="185145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  <w:r>
              <w:t>Send me a private Teams message (only you will see this)</w:t>
            </w:r>
          </w:p>
          <w:p w14:paraId="5E259D5F" w14:textId="0912EFE5" w:rsidR="00F267AD" w:rsidRDefault="000610BA" w:rsidP="000610BA">
            <w:sdt>
              <w:sdtPr>
                <w:id w:val="49207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F267AD">
              <w:t xml:space="preserve"> Send me a text message</w:t>
            </w:r>
          </w:p>
          <w:p w14:paraId="4AF13C1B" w14:textId="2C170143" w:rsidR="00F267AD" w:rsidRDefault="00F267AD" w:rsidP="00F267AD">
            <w:sdt>
              <w:sdtPr>
                <w:id w:val="-111936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  <w:r>
              <w:t xml:space="preserve">Other </w:t>
            </w:r>
          </w:p>
          <w:p w14:paraId="0BAC57CF" w14:textId="77777777" w:rsidR="00F267AD" w:rsidRDefault="00F267AD" w:rsidP="000610BA"/>
          <w:p w14:paraId="3665D2D4" w14:textId="75A05E49" w:rsidR="00F267AD" w:rsidRDefault="00B21FC7" w:rsidP="00F267AD">
            <w:r>
              <w:t xml:space="preserve">There is always an option for individuals to take a short break or for the whole group to pause for a few minutes. Please feel free to do that / ask for that at any time. </w:t>
            </w:r>
          </w:p>
          <w:p w14:paraId="48E57B22" w14:textId="374385B7" w:rsidR="000610BA" w:rsidRPr="00B21FC7" w:rsidRDefault="00B21FC7" w:rsidP="008B54AD">
            <w:r>
              <w:t xml:space="preserve">We are also happy to speak to you in a separate </w:t>
            </w:r>
            <w:proofErr w:type="gramStart"/>
            <w:r>
              <w:t>teams</w:t>
            </w:r>
            <w:proofErr w:type="gramEnd"/>
            <w:r>
              <w:t xml:space="preserve"> room, if either during or after the meeting, if you wish to discuss. </w:t>
            </w:r>
          </w:p>
        </w:tc>
        <w:tc>
          <w:tcPr>
            <w:tcW w:w="8363" w:type="dxa"/>
          </w:tcPr>
          <w:p w14:paraId="26B19641" w14:textId="5E8D2799" w:rsidR="000610BA" w:rsidRDefault="00B21FC7" w:rsidP="008B54AD">
            <w:r>
              <w:t xml:space="preserve">Please add any further details here, if you wish (optional). </w:t>
            </w:r>
          </w:p>
        </w:tc>
      </w:tr>
      <w:tr w:rsidR="008F56CC" w14:paraId="31D492AD" w14:textId="77777777" w:rsidTr="008F56CC">
        <w:tc>
          <w:tcPr>
            <w:tcW w:w="5949" w:type="dxa"/>
          </w:tcPr>
          <w:p w14:paraId="3911E17E" w14:textId="34670AD3" w:rsidR="008F56CC" w:rsidRPr="000610BA" w:rsidRDefault="000610BA" w:rsidP="008B54AD">
            <w:r w:rsidRPr="000610BA">
              <w:lastRenderedPageBreak/>
              <w:t xml:space="preserve">You are free to leave the LEAP at any time. We would simply ask that you send Mark or Iona an email. </w:t>
            </w:r>
          </w:p>
          <w:p w14:paraId="70170762" w14:textId="3E83266C" w:rsidR="000610BA" w:rsidRPr="000610BA" w:rsidRDefault="000610BA" w:rsidP="008B54AD"/>
          <w:p w14:paraId="4865E5C2" w14:textId="59401912" w:rsidR="000610BA" w:rsidRPr="000610BA" w:rsidRDefault="000610BA" w:rsidP="008B54AD">
            <w:r w:rsidRPr="000610BA">
              <w:t xml:space="preserve">However, we appreciate that sometimes even that can take quite a lot of energy. </w:t>
            </w:r>
          </w:p>
          <w:p w14:paraId="09553616" w14:textId="77777777" w:rsidR="008F56CC" w:rsidRDefault="008F56CC" w:rsidP="008B54AD">
            <w:pPr>
              <w:rPr>
                <w:b/>
                <w:bCs/>
              </w:rPr>
            </w:pPr>
          </w:p>
          <w:p w14:paraId="4D9F1D66" w14:textId="77777777" w:rsidR="008F56CC" w:rsidRDefault="000610BA" w:rsidP="008B54AD">
            <w:pPr>
              <w:rPr>
                <w:b/>
                <w:bCs/>
              </w:rPr>
            </w:pPr>
            <w:r>
              <w:rPr>
                <w:b/>
                <w:bCs/>
              </w:rPr>
              <w:t>What would be a sign that you no longer wish to be part of the LEAP and we should stop communicating with you?</w:t>
            </w:r>
          </w:p>
          <w:p w14:paraId="6282741D" w14:textId="7B6D5792" w:rsidR="000610BA" w:rsidRPr="000610BA" w:rsidRDefault="000610BA" w:rsidP="008B54AD">
            <w:proofErr w:type="gramStart"/>
            <w:r w:rsidRPr="000610BA">
              <w:t>e.g.</w:t>
            </w:r>
            <w:proofErr w:type="gramEnd"/>
            <w:r w:rsidRPr="000610BA">
              <w:t xml:space="preserve"> not replying to email or texts for 6 months? </w:t>
            </w:r>
            <w:r w:rsidRPr="000610BA">
              <w:br/>
              <w:t xml:space="preserve">Or something else? </w:t>
            </w:r>
          </w:p>
        </w:tc>
        <w:tc>
          <w:tcPr>
            <w:tcW w:w="8363" w:type="dxa"/>
          </w:tcPr>
          <w:p w14:paraId="41AD564D" w14:textId="559AA47F" w:rsidR="008F56CC" w:rsidRDefault="00B21FC7" w:rsidP="008B54AD">
            <w:r>
              <w:t>Please add any further details here, if you wish (optional).</w:t>
            </w:r>
          </w:p>
        </w:tc>
      </w:tr>
      <w:tr w:rsidR="000610BA" w14:paraId="759E741D" w14:textId="77777777" w:rsidTr="008F56CC">
        <w:tc>
          <w:tcPr>
            <w:tcW w:w="5949" w:type="dxa"/>
          </w:tcPr>
          <w:p w14:paraId="3A769074" w14:textId="71907593" w:rsidR="00F267AD" w:rsidRPr="00F267AD" w:rsidRDefault="00F267AD" w:rsidP="008B54AD">
            <w:pPr>
              <w:rPr>
                <w:b/>
                <w:bCs/>
              </w:rPr>
            </w:pPr>
            <w:r w:rsidRPr="00F267AD">
              <w:rPr>
                <w:b/>
                <w:bCs/>
              </w:rPr>
              <w:t xml:space="preserve">Is there anything else that we should be aware of? </w:t>
            </w:r>
          </w:p>
          <w:p w14:paraId="60D2B216" w14:textId="77777777" w:rsidR="00B21FC7" w:rsidRDefault="00F267AD" w:rsidP="008B54AD">
            <w:r>
              <w:t xml:space="preserve">e.g. </w:t>
            </w:r>
          </w:p>
          <w:p w14:paraId="12CBA9AA" w14:textId="77777777" w:rsidR="00B21FC7" w:rsidRDefault="00B21FC7" w:rsidP="00B21FC7">
            <w:pPr>
              <w:pStyle w:val="ListParagraph"/>
              <w:numPr>
                <w:ilvl w:val="0"/>
                <w:numId w:val="2"/>
              </w:numPr>
            </w:pPr>
            <w:r>
              <w:t xml:space="preserve">Things or words that you find particularly triggering  </w:t>
            </w:r>
          </w:p>
          <w:p w14:paraId="503301F0" w14:textId="77777777" w:rsidR="00B21FC7" w:rsidRDefault="00B21FC7" w:rsidP="00B21FC7">
            <w:pPr>
              <w:pStyle w:val="ListParagraph"/>
              <w:numPr>
                <w:ilvl w:val="0"/>
                <w:numId w:val="2"/>
              </w:numPr>
            </w:pPr>
            <w:r>
              <w:t>Ways that you prefer to be responded to when distressed.</w:t>
            </w:r>
          </w:p>
          <w:p w14:paraId="35E0CEAF" w14:textId="1CA950E9" w:rsidR="00F267AD" w:rsidRDefault="00B21FC7" w:rsidP="00B21FC7">
            <w:pPr>
              <w:pStyle w:val="ListParagraph"/>
              <w:numPr>
                <w:ilvl w:val="0"/>
                <w:numId w:val="2"/>
              </w:numPr>
            </w:pPr>
            <w:r>
              <w:t>B</w:t>
            </w:r>
            <w:r w:rsidR="00F267AD">
              <w:t xml:space="preserve">usy times of year (academic term, school holidays etc). </w:t>
            </w:r>
          </w:p>
          <w:p w14:paraId="42B216B7" w14:textId="451E42BF" w:rsidR="00F267AD" w:rsidRDefault="00F267AD" w:rsidP="008B54AD"/>
          <w:p w14:paraId="34F3722E" w14:textId="403712C7" w:rsidR="00F267AD" w:rsidRDefault="00F267AD" w:rsidP="008B54AD">
            <w:r>
              <w:t>Feel free to email Mark or Iona at any time, if you would li</w:t>
            </w:r>
            <w:r w:rsidR="00B21FC7">
              <w:t>ke to make us aware</w:t>
            </w:r>
            <w:r>
              <w:t xml:space="preserve"> of</w:t>
            </w:r>
            <w:r w:rsidR="00B21FC7">
              <w:t xml:space="preserve"> any</w:t>
            </w:r>
            <w:r>
              <w:t xml:space="preserve"> p</w:t>
            </w:r>
            <w:r w:rsidR="00B21FC7">
              <w:t>ersonal</w:t>
            </w:r>
            <w:r>
              <w:t xml:space="preserve"> circumstances that may affect your ability to participate in the LEAP. </w:t>
            </w:r>
          </w:p>
          <w:p w14:paraId="4F840237" w14:textId="2CE70613" w:rsidR="00F267AD" w:rsidRPr="000610BA" w:rsidRDefault="00F267AD" w:rsidP="008B54AD"/>
        </w:tc>
        <w:tc>
          <w:tcPr>
            <w:tcW w:w="8363" w:type="dxa"/>
          </w:tcPr>
          <w:p w14:paraId="1655D379" w14:textId="28A57933" w:rsidR="000610BA" w:rsidRDefault="00B21FC7" w:rsidP="008B54AD">
            <w:r>
              <w:t>Please add any further details here, if you wish (optional).</w:t>
            </w:r>
          </w:p>
        </w:tc>
      </w:tr>
    </w:tbl>
    <w:p w14:paraId="12A4C1B7" w14:textId="55A849B2" w:rsidR="008B54AD" w:rsidRDefault="008B54AD"/>
    <w:p w14:paraId="342015B2" w14:textId="4DED13F2" w:rsidR="008B54AD" w:rsidRDefault="008B54AD"/>
    <w:p w14:paraId="1B23134B" w14:textId="77777777" w:rsidR="008B54AD" w:rsidRDefault="008B54AD"/>
    <w:p w14:paraId="2FA7B469" w14:textId="4FC0FBC8" w:rsidR="008B54AD" w:rsidRDefault="008B54AD"/>
    <w:p w14:paraId="19EDB378" w14:textId="2681D108" w:rsidR="008B54AD" w:rsidRDefault="008B54AD"/>
    <w:p w14:paraId="7790A6D3" w14:textId="794C3039" w:rsidR="00BB5B62" w:rsidRDefault="00BB5B62" w:rsidP="00F267AD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br/>
      </w:r>
    </w:p>
    <w:p w14:paraId="467668B2" w14:textId="77777777" w:rsidR="00BB5B62" w:rsidRDefault="00BB5B62"/>
    <w:sectPr w:rsidR="00BB5B62" w:rsidSect="008B54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39FD"/>
    <w:multiLevelType w:val="hybridMultilevel"/>
    <w:tmpl w:val="9C32B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03A59"/>
    <w:multiLevelType w:val="hybridMultilevel"/>
    <w:tmpl w:val="3790D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62"/>
    <w:rsid w:val="000610BA"/>
    <w:rsid w:val="003A3D62"/>
    <w:rsid w:val="0043555D"/>
    <w:rsid w:val="005C17D2"/>
    <w:rsid w:val="00614767"/>
    <w:rsid w:val="008B54AD"/>
    <w:rsid w:val="008F56CC"/>
    <w:rsid w:val="00B21FC7"/>
    <w:rsid w:val="00BB5B62"/>
    <w:rsid w:val="00F2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D45B8"/>
  <w15:chartTrackingRefBased/>
  <w15:docId w15:val="{104D45FB-D671-439A-BEF9-6C9D5832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B62"/>
    <w:pPr>
      <w:ind w:left="720"/>
      <w:contextualSpacing/>
    </w:pPr>
    <w:rPr>
      <w:kern w:val="2"/>
      <w14:ligatures w14:val="standardContextual"/>
    </w:rPr>
  </w:style>
  <w:style w:type="table" w:styleId="TableGrid">
    <w:name w:val="Table Grid"/>
    <w:basedOn w:val="TableNormal"/>
    <w:uiPriority w:val="39"/>
    <w:rsid w:val="008B5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Beange</dc:creator>
  <cp:keywords/>
  <dc:description/>
  <cp:lastModifiedBy>Iona Beange</cp:lastModifiedBy>
  <cp:revision>2</cp:revision>
  <dcterms:created xsi:type="dcterms:W3CDTF">2024-09-03T14:08:00Z</dcterms:created>
  <dcterms:modified xsi:type="dcterms:W3CDTF">2024-09-03T15:28:00Z</dcterms:modified>
</cp:coreProperties>
</file>