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BFF2" w14:textId="509F005D" w:rsidR="001E6EA9" w:rsidRDefault="001E6EA9" w:rsidP="00266059">
      <w:pPr>
        <w:pStyle w:val="Heading2"/>
        <w:ind w:left="720" w:hanging="360"/>
        <w:jc w:val="center"/>
        <w:rPr>
          <w:color w:val="2F5496"/>
        </w:rPr>
      </w:pPr>
      <w:r>
        <w:rPr>
          <w:color w:val="2F5496"/>
        </w:rPr>
        <w:t>Lived Experience Advisory Panel – Recruitment Advert</w:t>
      </w:r>
    </w:p>
    <w:p w14:paraId="7683EAC5" w14:textId="3C91DABC" w:rsidR="001E6EA9" w:rsidRDefault="001E6EA9" w:rsidP="5D0B6162">
      <w:pPr>
        <w:rPr>
          <w:color w:val="000000" w:themeColor="text1"/>
          <w:sz w:val="24"/>
          <w:szCs w:val="24"/>
        </w:rPr>
      </w:pPr>
    </w:p>
    <w:p w14:paraId="2288229A" w14:textId="2670430B" w:rsidR="001E6EA9" w:rsidRDefault="68A80D86" w:rsidP="485008D9">
      <w:pPr>
        <w:rPr>
          <w:sz w:val="24"/>
          <w:szCs w:val="24"/>
        </w:rPr>
      </w:pPr>
      <w:r w:rsidRPr="485008D9">
        <w:rPr>
          <w:sz w:val="24"/>
          <w:szCs w:val="24"/>
        </w:rPr>
        <w:t xml:space="preserve">We are seeking people who self-identify as having personal lived experience of depression, to join our Lived experience </w:t>
      </w:r>
      <w:r w:rsidR="6F8096D5" w:rsidRPr="485008D9">
        <w:rPr>
          <w:sz w:val="24"/>
          <w:szCs w:val="24"/>
        </w:rPr>
        <w:t xml:space="preserve">Advisory </w:t>
      </w:r>
      <w:r w:rsidRPr="485008D9">
        <w:rPr>
          <w:sz w:val="24"/>
          <w:szCs w:val="24"/>
        </w:rPr>
        <w:t>Panel (LEAP)</w:t>
      </w:r>
      <w:r w:rsidR="23246045" w:rsidRPr="485008D9">
        <w:rPr>
          <w:sz w:val="24"/>
          <w:szCs w:val="24"/>
        </w:rPr>
        <w:t xml:space="preserve">. </w:t>
      </w:r>
      <w:r w:rsidR="6F0EA3EA" w:rsidRPr="485008D9">
        <w:rPr>
          <w:sz w:val="24"/>
          <w:szCs w:val="24"/>
        </w:rPr>
        <w:t>The LEAP will oversee and provide</w:t>
      </w:r>
      <w:r w:rsidR="0B9DBA64" w:rsidRPr="485008D9">
        <w:rPr>
          <w:sz w:val="24"/>
          <w:szCs w:val="24"/>
        </w:rPr>
        <w:t xml:space="preserve"> lived experience</w:t>
      </w:r>
      <w:r w:rsidR="6F0EA3EA" w:rsidRPr="485008D9">
        <w:rPr>
          <w:sz w:val="24"/>
          <w:szCs w:val="24"/>
        </w:rPr>
        <w:t xml:space="preserve"> perspectives to a large research project</w:t>
      </w:r>
      <w:r w:rsidR="6687EC07" w:rsidRPr="485008D9">
        <w:rPr>
          <w:sz w:val="24"/>
          <w:szCs w:val="24"/>
        </w:rPr>
        <w:t xml:space="preserve"> called AMBER</w:t>
      </w:r>
      <w:r w:rsidR="412122D7" w:rsidRPr="485008D9">
        <w:rPr>
          <w:sz w:val="24"/>
          <w:szCs w:val="24"/>
        </w:rPr>
        <w:t xml:space="preserve">. </w:t>
      </w:r>
    </w:p>
    <w:p w14:paraId="0C2173FA" w14:textId="27C90DE8" w:rsidR="00266059" w:rsidRPr="00266059" w:rsidRDefault="260D1278" w:rsidP="5D0B6162">
      <w:pPr>
        <w:rPr>
          <w:color w:val="156082" w:themeColor="accent1"/>
          <w:sz w:val="24"/>
          <w:szCs w:val="24"/>
        </w:rPr>
      </w:pPr>
      <w:r w:rsidRPr="485008D9">
        <w:rPr>
          <w:sz w:val="24"/>
          <w:szCs w:val="24"/>
        </w:rPr>
        <w:t xml:space="preserve">To help you decide </w:t>
      </w:r>
      <w:bookmarkStart w:id="0" w:name="_Int_RTAJEUvN"/>
      <w:r w:rsidRPr="485008D9">
        <w:rPr>
          <w:sz w:val="24"/>
          <w:szCs w:val="24"/>
        </w:rPr>
        <w:t xml:space="preserve">whether or </w:t>
      </w:r>
      <w:r w:rsidR="79E14BC7" w:rsidRPr="485008D9">
        <w:rPr>
          <w:sz w:val="24"/>
          <w:szCs w:val="24"/>
        </w:rPr>
        <w:t>n</w:t>
      </w:r>
      <w:r w:rsidRPr="485008D9">
        <w:rPr>
          <w:sz w:val="24"/>
          <w:szCs w:val="24"/>
        </w:rPr>
        <w:t>ot</w:t>
      </w:r>
      <w:bookmarkEnd w:id="0"/>
      <w:r w:rsidRPr="485008D9">
        <w:rPr>
          <w:sz w:val="24"/>
          <w:szCs w:val="24"/>
        </w:rPr>
        <w:t xml:space="preserve"> you’d like to join the LEAP, please read through the </w:t>
      </w:r>
      <w:r w:rsidR="00855E8D">
        <w:rPr>
          <w:sz w:val="24"/>
          <w:szCs w:val="24"/>
        </w:rPr>
        <w:t>attached</w:t>
      </w:r>
      <w:r w:rsidRPr="485008D9">
        <w:rPr>
          <w:sz w:val="24"/>
          <w:szCs w:val="24"/>
        </w:rPr>
        <w:t xml:space="preserve"> i</w:t>
      </w:r>
      <w:r w:rsidR="60EC4B3E" w:rsidRPr="485008D9">
        <w:rPr>
          <w:sz w:val="24"/>
          <w:szCs w:val="24"/>
        </w:rPr>
        <w:t>n</w:t>
      </w:r>
      <w:r w:rsidRPr="485008D9">
        <w:rPr>
          <w:sz w:val="24"/>
          <w:szCs w:val="24"/>
        </w:rPr>
        <w:t>formation. If you have any questions about the LEAP, the research</w:t>
      </w:r>
      <w:r w:rsidR="00566AB1" w:rsidRPr="485008D9">
        <w:rPr>
          <w:sz w:val="24"/>
          <w:szCs w:val="24"/>
        </w:rPr>
        <w:t>,</w:t>
      </w:r>
      <w:r w:rsidRPr="485008D9">
        <w:rPr>
          <w:sz w:val="24"/>
          <w:szCs w:val="24"/>
        </w:rPr>
        <w:t xml:space="preserve"> or your potential invo</w:t>
      </w:r>
      <w:r w:rsidR="44DE79A2" w:rsidRPr="485008D9">
        <w:rPr>
          <w:sz w:val="24"/>
          <w:szCs w:val="24"/>
        </w:rPr>
        <w:t>lve</w:t>
      </w:r>
      <w:r w:rsidRPr="485008D9">
        <w:rPr>
          <w:sz w:val="24"/>
          <w:szCs w:val="24"/>
        </w:rPr>
        <w:t>ment</w:t>
      </w:r>
      <w:r w:rsidR="004A3ED7" w:rsidRPr="485008D9">
        <w:rPr>
          <w:sz w:val="24"/>
          <w:szCs w:val="24"/>
        </w:rPr>
        <w:t>,</w:t>
      </w:r>
      <w:r w:rsidRPr="485008D9">
        <w:rPr>
          <w:sz w:val="24"/>
          <w:szCs w:val="24"/>
        </w:rPr>
        <w:t xml:space="preserve"> please contact</w:t>
      </w:r>
      <w:r w:rsidR="00BF1317" w:rsidRPr="485008D9">
        <w:rPr>
          <w:sz w:val="24"/>
          <w:szCs w:val="24"/>
        </w:rPr>
        <w:t xml:space="preserve"> </w:t>
      </w:r>
      <w:r w:rsidR="00855E8D">
        <w:rPr>
          <w:sz w:val="24"/>
          <w:szCs w:val="24"/>
        </w:rPr>
        <w:t>me</w:t>
      </w:r>
      <w:r w:rsidR="0073690E">
        <w:rPr>
          <w:sz w:val="24"/>
          <w:szCs w:val="24"/>
        </w:rPr>
        <w:t xml:space="preserve"> [email address] </w:t>
      </w:r>
      <w:r w:rsidR="7AF9ACD0" w:rsidRPr="485008D9">
        <w:rPr>
          <w:sz w:val="24"/>
          <w:szCs w:val="24"/>
        </w:rPr>
        <w:t>and we will answer your questions to</w:t>
      </w:r>
      <w:r w:rsidR="1A822F16" w:rsidRPr="485008D9">
        <w:rPr>
          <w:sz w:val="24"/>
          <w:szCs w:val="24"/>
        </w:rPr>
        <w:t xml:space="preserve"> </w:t>
      </w:r>
      <w:r w:rsidR="7AF9ACD0" w:rsidRPr="485008D9">
        <w:rPr>
          <w:sz w:val="24"/>
          <w:szCs w:val="24"/>
        </w:rPr>
        <w:t xml:space="preserve">the best of our ability. </w:t>
      </w:r>
    </w:p>
    <w:p w14:paraId="69C7C322" w14:textId="26D712B7" w:rsidR="0073690E" w:rsidRDefault="0073690E" w:rsidP="5D0B6162">
      <w:pPr>
        <w:rPr>
          <w:sz w:val="24"/>
          <w:szCs w:val="24"/>
        </w:rPr>
      </w:pPr>
      <w:r>
        <w:rPr>
          <w:sz w:val="24"/>
          <w:szCs w:val="24"/>
        </w:rPr>
        <w:t>[</w:t>
      </w:r>
      <w:r w:rsidR="006761CD">
        <w:rPr>
          <w:sz w:val="24"/>
          <w:szCs w:val="24"/>
        </w:rPr>
        <w:t xml:space="preserve">a few </w:t>
      </w:r>
      <w:proofErr w:type="gramStart"/>
      <w:r w:rsidR="006761CD">
        <w:rPr>
          <w:sz w:val="24"/>
          <w:szCs w:val="24"/>
        </w:rPr>
        <w:t>sentence</w:t>
      </w:r>
      <w:proofErr w:type="gramEnd"/>
      <w:r w:rsidR="006761CD">
        <w:rPr>
          <w:sz w:val="24"/>
          <w:szCs w:val="24"/>
        </w:rPr>
        <w:t xml:space="preserve"> biography to introduce the key contact person / chair of the LEAP]  </w:t>
      </w:r>
    </w:p>
    <w:p w14:paraId="52295534" w14:textId="60919837" w:rsidR="00266059" w:rsidRDefault="79E85483" w:rsidP="5D0B6162">
      <w:pPr>
        <w:rPr>
          <w:sz w:val="24"/>
          <w:szCs w:val="24"/>
        </w:rPr>
      </w:pPr>
      <w:r w:rsidRPr="485008D9">
        <w:rPr>
          <w:sz w:val="24"/>
          <w:szCs w:val="24"/>
        </w:rPr>
        <w:t>Although this role is considered ‘voluntary</w:t>
      </w:r>
      <w:bookmarkStart w:id="1" w:name="_Int_hs6R0OxN"/>
      <w:r w:rsidRPr="485008D9">
        <w:rPr>
          <w:sz w:val="24"/>
          <w:szCs w:val="24"/>
        </w:rPr>
        <w:t>’,</w:t>
      </w:r>
      <w:bookmarkEnd w:id="1"/>
      <w:r w:rsidRPr="485008D9">
        <w:rPr>
          <w:sz w:val="24"/>
          <w:szCs w:val="24"/>
        </w:rPr>
        <w:t xml:space="preserve"> you will be offered </w:t>
      </w:r>
      <w:r w:rsidR="6C0B581E" w:rsidRPr="485008D9">
        <w:rPr>
          <w:sz w:val="24"/>
          <w:szCs w:val="24"/>
        </w:rPr>
        <w:t xml:space="preserve">payment for your time and expenses (see </w:t>
      </w:r>
      <w:r w:rsidR="00E15364">
        <w:rPr>
          <w:sz w:val="24"/>
          <w:szCs w:val="24"/>
        </w:rPr>
        <w:t xml:space="preserve">attached) </w:t>
      </w:r>
    </w:p>
    <w:p w14:paraId="7444EC92" w14:textId="768A1075" w:rsidR="005317EF" w:rsidRPr="005317EF" w:rsidRDefault="00E15364" w:rsidP="5D0B6162">
      <w:pPr>
        <w:rPr>
          <w:b/>
          <w:bCs/>
          <w:sz w:val="24"/>
          <w:szCs w:val="24"/>
        </w:rPr>
      </w:pPr>
      <w:r>
        <w:rPr>
          <w:b/>
          <w:bCs/>
          <w:sz w:val="24"/>
          <w:szCs w:val="24"/>
        </w:rPr>
        <w:t>The brief application form can be found at</w:t>
      </w:r>
      <w:proofErr w:type="gramStart"/>
      <w:r>
        <w:rPr>
          <w:b/>
          <w:bCs/>
          <w:sz w:val="24"/>
          <w:szCs w:val="24"/>
        </w:rPr>
        <w:t xml:space="preserve">: </w:t>
      </w:r>
      <w:r w:rsidR="006761CD">
        <w:rPr>
          <w:b/>
          <w:bCs/>
          <w:sz w:val="24"/>
          <w:szCs w:val="24"/>
        </w:rPr>
        <w:t xml:space="preserve"> [</w:t>
      </w:r>
      <w:proofErr w:type="gramEnd"/>
      <w:r w:rsidR="006761CD">
        <w:rPr>
          <w:b/>
          <w:bCs/>
          <w:sz w:val="24"/>
          <w:szCs w:val="24"/>
        </w:rPr>
        <w:t>insert link]</w:t>
      </w:r>
      <w:r>
        <w:rPr>
          <w:b/>
          <w:bCs/>
          <w:sz w:val="24"/>
          <w:szCs w:val="24"/>
        </w:rPr>
        <w:br/>
      </w:r>
      <w:r w:rsidRPr="00E15364">
        <w:rPr>
          <w:sz w:val="24"/>
          <w:szCs w:val="24"/>
        </w:rPr>
        <w:t xml:space="preserve">It is designed so you can tell us as much or as little as you feel comfortable with. </w:t>
      </w:r>
      <w:r w:rsidRPr="00E15364">
        <w:rPr>
          <w:sz w:val="24"/>
          <w:szCs w:val="24"/>
        </w:rPr>
        <w:br/>
      </w:r>
      <w:r w:rsidR="005317EF" w:rsidRPr="005317EF">
        <w:rPr>
          <w:b/>
          <w:bCs/>
          <w:sz w:val="24"/>
          <w:szCs w:val="24"/>
        </w:rPr>
        <w:t xml:space="preserve">The closing date for applications is </w:t>
      </w:r>
      <w:r w:rsidR="006761CD">
        <w:rPr>
          <w:b/>
          <w:bCs/>
          <w:sz w:val="24"/>
          <w:szCs w:val="24"/>
        </w:rPr>
        <w:t>[date]</w:t>
      </w:r>
      <w:r w:rsidR="005317EF" w:rsidRPr="005317EF">
        <w:rPr>
          <w:b/>
          <w:bCs/>
          <w:sz w:val="24"/>
          <w:szCs w:val="24"/>
        </w:rPr>
        <w:t>.</w:t>
      </w:r>
    </w:p>
    <w:p w14:paraId="1B3C72C5" w14:textId="3847DCEC" w:rsidR="00266059" w:rsidRPr="00266059" w:rsidRDefault="57130266" w:rsidP="5D0B6162">
      <w:pPr>
        <w:rPr>
          <w:color w:val="156082" w:themeColor="accent1"/>
          <w:sz w:val="24"/>
          <w:szCs w:val="24"/>
        </w:rPr>
      </w:pPr>
      <w:r w:rsidRPr="5D0B6162">
        <w:rPr>
          <w:sz w:val="24"/>
          <w:szCs w:val="24"/>
        </w:rPr>
        <w:t>Best wishes</w:t>
      </w:r>
    </w:p>
    <w:p w14:paraId="63FE156F" w14:textId="6AF60918" w:rsidR="00266059" w:rsidRPr="00266059" w:rsidRDefault="006761CD" w:rsidP="5D0B6162">
      <w:pPr>
        <w:rPr>
          <w:color w:val="215E99" w:themeColor="text2" w:themeTint="BF"/>
          <w:sz w:val="24"/>
          <w:szCs w:val="24"/>
        </w:rPr>
      </w:pPr>
      <w:r>
        <w:rPr>
          <w:sz w:val="24"/>
          <w:szCs w:val="24"/>
        </w:rPr>
        <w:t>[name]</w:t>
      </w:r>
      <w:r w:rsidR="57130266">
        <w:br/>
      </w:r>
      <w:r w:rsidR="53E7E6C4" w:rsidRPr="5D0B6162">
        <w:rPr>
          <w:sz w:val="24"/>
          <w:szCs w:val="24"/>
        </w:rPr>
        <w:t xml:space="preserve">LEAP Chair </w:t>
      </w:r>
    </w:p>
    <w:p w14:paraId="6FAF1E9C" w14:textId="0088FB7F" w:rsidR="5D0B6162" w:rsidRDefault="5D0B6162" w:rsidP="5D0B6162">
      <w:pPr>
        <w:rPr>
          <w:color w:val="215E99" w:themeColor="text2" w:themeTint="BF"/>
        </w:rPr>
      </w:pPr>
    </w:p>
    <w:p w14:paraId="48B0BEBF" w14:textId="49E3339C" w:rsidR="6FBFFD01" w:rsidRDefault="6FBFFD01" w:rsidP="5D0B6162">
      <w:pPr>
        <w:rPr>
          <w:rFonts w:ascii="Arial" w:hAnsi="Arial" w:cs="Arial"/>
          <w:b/>
          <w:bCs/>
        </w:rPr>
      </w:pPr>
      <w:r w:rsidRPr="5D0B6162">
        <w:rPr>
          <w:rFonts w:ascii="Arial" w:hAnsi="Arial" w:cs="Arial"/>
          <w:b/>
          <w:bCs/>
        </w:rPr>
        <w:t xml:space="preserve">What </w:t>
      </w:r>
      <w:r w:rsidR="2DE1122F" w:rsidRPr="5D0B6162">
        <w:rPr>
          <w:rFonts w:ascii="Arial" w:hAnsi="Arial" w:cs="Arial"/>
          <w:b/>
          <w:bCs/>
        </w:rPr>
        <w:t>does</w:t>
      </w:r>
      <w:r w:rsidRPr="5D0B6162">
        <w:rPr>
          <w:rFonts w:ascii="Arial" w:hAnsi="Arial" w:cs="Arial"/>
          <w:b/>
          <w:bCs/>
        </w:rPr>
        <w:t xml:space="preserve"> AMBER</w:t>
      </w:r>
      <w:r w:rsidR="7D2AD27A" w:rsidRPr="5D0B6162">
        <w:rPr>
          <w:rFonts w:ascii="Arial" w:hAnsi="Arial" w:cs="Arial"/>
          <w:b/>
          <w:bCs/>
        </w:rPr>
        <w:t xml:space="preserve"> mean</w:t>
      </w:r>
      <w:r w:rsidRPr="5D0B6162">
        <w:rPr>
          <w:rFonts w:ascii="Arial" w:hAnsi="Arial" w:cs="Arial"/>
          <w:b/>
          <w:bCs/>
        </w:rPr>
        <w:t xml:space="preserve">? </w:t>
      </w:r>
    </w:p>
    <w:p w14:paraId="019D0423" w14:textId="52D892E8" w:rsidR="6FBFFD01" w:rsidRDefault="6FBFFD01" w:rsidP="5D0B6162">
      <w:pPr>
        <w:rPr>
          <w:sz w:val="24"/>
          <w:szCs w:val="24"/>
        </w:rPr>
      </w:pPr>
      <w:r w:rsidRPr="5D0B6162">
        <w:rPr>
          <w:sz w:val="24"/>
          <w:szCs w:val="24"/>
        </w:rPr>
        <w:t xml:space="preserve">AMBER stands for Antidepressant Medications: Biology, Exposure &amp; Response. </w:t>
      </w:r>
    </w:p>
    <w:p w14:paraId="41DEAD0C" w14:textId="68078961" w:rsidR="6FBFFD01" w:rsidRDefault="6FBFFD01" w:rsidP="5D0B6162">
      <w:pPr>
        <w:rPr>
          <w:sz w:val="24"/>
          <w:szCs w:val="24"/>
        </w:rPr>
      </w:pPr>
      <w:r w:rsidRPr="485008D9">
        <w:rPr>
          <w:sz w:val="24"/>
          <w:szCs w:val="24"/>
        </w:rPr>
        <w:t>Although antidepressants are one of the most prescribed medications</w:t>
      </w:r>
      <w:r w:rsidR="7E689126" w:rsidRPr="485008D9">
        <w:rPr>
          <w:sz w:val="24"/>
          <w:szCs w:val="24"/>
        </w:rPr>
        <w:t>,</w:t>
      </w:r>
      <w:r w:rsidR="049AEAE9" w:rsidRPr="485008D9">
        <w:rPr>
          <w:sz w:val="24"/>
          <w:szCs w:val="24"/>
        </w:rPr>
        <w:t xml:space="preserve"> and </w:t>
      </w:r>
      <w:r w:rsidR="2D610F55" w:rsidRPr="485008D9">
        <w:rPr>
          <w:sz w:val="24"/>
          <w:szCs w:val="24"/>
        </w:rPr>
        <w:t>clinical</w:t>
      </w:r>
      <w:r w:rsidR="049AEAE9" w:rsidRPr="485008D9">
        <w:rPr>
          <w:sz w:val="24"/>
          <w:szCs w:val="24"/>
        </w:rPr>
        <w:t xml:space="preserve"> trials have demonstrated they are effective; </w:t>
      </w:r>
      <w:r w:rsidRPr="485008D9">
        <w:rPr>
          <w:sz w:val="24"/>
          <w:szCs w:val="24"/>
        </w:rPr>
        <w:t xml:space="preserve">we </w:t>
      </w:r>
      <w:bookmarkStart w:id="2" w:name="_Int_XSm4y3Vf"/>
      <w:r w:rsidRPr="485008D9">
        <w:rPr>
          <w:sz w:val="24"/>
          <w:szCs w:val="24"/>
        </w:rPr>
        <w:t>actually have</w:t>
      </w:r>
      <w:bookmarkEnd w:id="2"/>
      <w:r w:rsidRPr="485008D9">
        <w:rPr>
          <w:sz w:val="24"/>
          <w:szCs w:val="24"/>
        </w:rPr>
        <w:t xml:space="preserve"> very little understanding of how they work, why they work and who they might work for.</w:t>
      </w:r>
      <w:r>
        <w:br/>
      </w:r>
    </w:p>
    <w:p w14:paraId="51C6EBB1" w14:textId="19689407" w:rsidR="14F550E5" w:rsidRDefault="14F550E5" w:rsidP="5D0B6162">
      <w:pPr>
        <w:rPr>
          <w:color w:val="215E99" w:themeColor="text2" w:themeTint="BF"/>
        </w:rPr>
      </w:pPr>
      <w:r w:rsidRPr="5D0B6162">
        <w:rPr>
          <w:rFonts w:ascii="Arial" w:hAnsi="Arial" w:cs="Arial"/>
          <w:b/>
          <w:bCs/>
        </w:rPr>
        <w:t xml:space="preserve">Who is conducting the </w:t>
      </w:r>
      <w:r w:rsidR="34676388" w:rsidRPr="5D0B6162">
        <w:rPr>
          <w:rFonts w:ascii="Arial" w:hAnsi="Arial" w:cs="Arial"/>
          <w:b/>
          <w:bCs/>
        </w:rPr>
        <w:t>research</w:t>
      </w:r>
      <w:r w:rsidRPr="5D0B6162">
        <w:rPr>
          <w:rFonts w:ascii="Arial" w:hAnsi="Arial" w:cs="Arial"/>
          <w:b/>
          <w:bCs/>
        </w:rPr>
        <w:t xml:space="preserve">? </w:t>
      </w:r>
    </w:p>
    <w:p w14:paraId="0CC6B242" w14:textId="18071948" w:rsidR="14F550E5" w:rsidRDefault="14F550E5" w:rsidP="51047D0C">
      <w:pPr>
        <w:rPr>
          <w:sz w:val="24"/>
          <w:szCs w:val="24"/>
        </w:rPr>
      </w:pPr>
      <w:r w:rsidRPr="51047D0C">
        <w:rPr>
          <w:sz w:val="24"/>
          <w:szCs w:val="24"/>
        </w:rPr>
        <w:t>The AMBER project is led from Kings College London</w:t>
      </w:r>
      <w:r w:rsidR="14992BBB" w:rsidRPr="51047D0C">
        <w:rPr>
          <w:sz w:val="24"/>
          <w:szCs w:val="24"/>
        </w:rPr>
        <w:t xml:space="preserve"> (Professor Cathryn Lewis)</w:t>
      </w:r>
      <w:r w:rsidRPr="51047D0C">
        <w:rPr>
          <w:sz w:val="24"/>
          <w:szCs w:val="24"/>
        </w:rPr>
        <w:t xml:space="preserve">, </w:t>
      </w:r>
      <w:r>
        <w:br/>
      </w:r>
      <w:r w:rsidRPr="51047D0C">
        <w:rPr>
          <w:sz w:val="24"/>
          <w:szCs w:val="24"/>
        </w:rPr>
        <w:t xml:space="preserve">but also involves researchers at The University of Edinburgh </w:t>
      </w:r>
      <w:r w:rsidR="0EB6C779" w:rsidRPr="51047D0C">
        <w:rPr>
          <w:sz w:val="24"/>
          <w:szCs w:val="24"/>
        </w:rPr>
        <w:t xml:space="preserve">(Led by Professor Andrew McIntosh and Professor Sue Fletcher-Watson) </w:t>
      </w:r>
      <w:r w:rsidRPr="51047D0C">
        <w:rPr>
          <w:sz w:val="24"/>
          <w:szCs w:val="24"/>
        </w:rPr>
        <w:t>and The University of Queensland (Australia</w:t>
      </w:r>
      <w:r w:rsidR="7A5234B7" w:rsidRPr="51047D0C">
        <w:rPr>
          <w:sz w:val="24"/>
          <w:szCs w:val="24"/>
        </w:rPr>
        <w:t>, Dr Sonia Shah</w:t>
      </w:r>
      <w:r w:rsidRPr="51047D0C">
        <w:rPr>
          <w:sz w:val="24"/>
          <w:szCs w:val="24"/>
        </w:rPr>
        <w:t xml:space="preserve">). </w:t>
      </w:r>
    </w:p>
    <w:p w14:paraId="4C44D3EF" w14:textId="7BC7D06E" w:rsidR="20660DC9" w:rsidRDefault="20660DC9" w:rsidP="51047D0C">
      <w:pPr>
        <w:rPr>
          <w:sz w:val="24"/>
          <w:szCs w:val="24"/>
        </w:rPr>
      </w:pPr>
      <w:r w:rsidRPr="51047D0C">
        <w:rPr>
          <w:sz w:val="24"/>
          <w:szCs w:val="24"/>
        </w:rPr>
        <w:t>The LEAP will be led from University of Edinburgh.</w:t>
      </w:r>
      <w:r>
        <w:br/>
      </w:r>
    </w:p>
    <w:p w14:paraId="3B940FC3" w14:textId="3A2D72CC" w:rsidR="006761CD" w:rsidRDefault="006761CD" w:rsidP="51047D0C">
      <w:pPr>
        <w:rPr>
          <w:sz w:val="24"/>
          <w:szCs w:val="24"/>
        </w:rPr>
      </w:pPr>
    </w:p>
    <w:p w14:paraId="7C99D678" w14:textId="34C5BC0B" w:rsidR="006761CD" w:rsidRDefault="006761CD" w:rsidP="51047D0C">
      <w:pPr>
        <w:rPr>
          <w:sz w:val="24"/>
          <w:szCs w:val="24"/>
        </w:rPr>
      </w:pPr>
    </w:p>
    <w:p w14:paraId="20CBD4FB" w14:textId="77777777" w:rsidR="006761CD" w:rsidRDefault="006761CD" w:rsidP="51047D0C">
      <w:pPr>
        <w:rPr>
          <w:sz w:val="24"/>
          <w:szCs w:val="24"/>
        </w:rPr>
      </w:pPr>
    </w:p>
    <w:p w14:paraId="6BC64F9F" w14:textId="11786D70" w:rsidR="77613C33" w:rsidRDefault="77613C33" w:rsidP="37AC50FC">
      <w:r w:rsidRPr="37AC50FC">
        <w:rPr>
          <w:rFonts w:ascii="Arial" w:hAnsi="Arial" w:cs="Arial"/>
          <w:b/>
          <w:bCs/>
        </w:rPr>
        <w:t xml:space="preserve">What is the research about? </w:t>
      </w:r>
    </w:p>
    <w:p w14:paraId="72C665C7" w14:textId="1BD8255F" w:rsidR="1ECBD385" w:rsidRDefault="300437A1" w:rsidP="5D0B6162">
      <w:pPr>
        <w:rPr>
          <w:sz w:val="24"/>
          <w:szCs w:val="24"/>
        </w:rPr>
      </w:pPr>
      <w:r w:rsidRPr="485008D9">
        <w:rPr>
          <w:sz w:val="24"/>
          <w:szCs w:val="24"/>
        </w:rPr>
        <w:t>The AMBER project will use Big Data science, genetic and genomics (DNA) and cell</w:t>
      </w:r>
      <w:r w:rsidR="3F8F6F53" w:rsidRPr="485008D9">
        <w:rPr>
          <w:sz w:val="24"/>
          <w:szCs w:val="24"/>
        </w:rPr>
        <w:t>-</w:t>
      </w:r>
      <w:r w:rsidRPr="485008D9">
        <w:rPr>
          <w:sz w:val="24"/>
          <w:szCs w:val="24"/>
        </w:rPr>
        <w:t xml:space="preserve">based models </w:t>
      </w:r>
      <w:r w:rsidR="1ECBD385" w:rsidRPr="485008D9">
        <w:rPr>
          <w:sz w:val="24"/>
          <w:szCs w:val="24"/>
        </w:rPr>
        <w:t>to</w:t>
      </w:r>
      <w:r w:rsidR="6F1DDDAA" w:rsidRPr="485008D9">
        <w:rPr>
          <w:sz w:val="24"/>
          <w:szCs w:val="24"/>
        </w:rPr>
        <w:t xml:space="preserve"> investigate how anti-depressants work and </w:t>
      </w:r>
      <w:r w:rsidR="31A0BEA2" w:rsidRPr="485008D9">
        <w:rPr>
          <w:sz w:val="24"/>
          <w:szCs w:val="24"/>
        </w:rPr>
        <w:t xml:space="preserve">how we might make </w:t>
      </w:r>
      <w:r w:rsidR="0E61EC94" w:rsidRPr="485008D9">
        <w:rPr>
          <w:sz w:val="24"/>
          <w:szCs w:val="24"/>
        </w:rPr>
        <w:t>prescribing</w:t>
      </w:r>
      <w:r w:rsidR="31A0BEA2" w:rsidRPr="485008D9">
        <w:rPr>
          <w:sz w:val="24"/>
          <w:szCs w:val="24"/>
        </w:rPr>
        <w:t xml:space="preserve"> more personalised in the future. </w:t>
      </w:r>
      <w:r w:rsidR="1ECBD385" w:rsidRPr="485008D9">
        <w:rPr>
          <w:sz w:val="24"/>
          <w:szCs w:val="24"/>
        </w:rPr>
        <w:t xml:space="preserve">But they cannot and should not do that </w:t>
      </w:r>
      <w:r w:rsidR="1F8C1796" w:rsidRPr="485008D9">
        <w:rPr>
          <w:sz w:val="24"/>
          <w:szCs w:val="24"/>
        </w:rPr>
        <w:t xml:space="preserve">research </w:t>
      </w:r>
      <w:r w:rsidR="1ECBD385" w:rsidRPr="485008D9">
        <w:rPr>
          <w:sz w:val="24"/>
          <w:szCs w:val="24"/>
        </w:rPr>
        <w:t xml:space="preserve">without the input and guidance of people with lived </w:t>
      </w:r>
      <w:r w:rsidR="298EF0D4" w:rsidRPr="485008D9">
        <w:rPr>
          <w:sz w:val="24"/>
          <w:szCs w:val="24"/>
        </w:rPr>
        <w:t>experience</w:t>
      </w:r>
      <w:r w:rsidR="26CCA42D" w:rsidRPr="485008D9">
        <w:rPr>
          <w:sz w:val="24"/>
          <w:szCs w:val="24"/>
        </w:rPr>
        <w:t xml:space="preserve"> of depression</w:t>
      </w:r>
      <w:r w:rsidR="165BE548" w:rsidRPr="485008D9">
        <w:rPr>
          <w:sz w:val="24"/>
          <w:szCs w:val="24"/>
        </w:rPr>
        <w:t xml:space="preserve">. </w:t>
      </w:r>
    </w:p>
    <w:p w14:paraId="4C2626EE" w14:textId="0BDFDCE6" w:rsidR="1ECBD385" w:rsidRDefault="1ECBD385" w:rsidP="37AC50FC">
      <w:pPr>
        <w:rPr>
          <w:sz w:val="24"/>
          <w:szCs w:val="24"/>
        </w:rPr>
      </w:pPr>
      <w:r w:rsidRPr="485008D9">
        <w:rPr>
          <w:sz w:val="24"/>
          <w:szCs w:val="24"/>
        </w:rPr>
        <w:t>AMBER is particularly interested in personalised medicine</w:t>
      </w:r>
      <w:r w:rsidR="307A30A9" w:rsidRPr="485008D9">
        <w:rPr>
          <w:sz w:val="24"/>
          <w:szCs w:val="24"/>
        </w:rPr>
        <w:t xml:space="preserve"> – finding the best treatment for an individual, rather than just a ‘standard pathway’ applied to all</w:t>
      </w:r>
      <w:r w:rsidR="005511DB" w:rsidRPr="485008D9">
        <w:rPr>
          <w:sz w:val="24"/>
          <w:szCs w:val="24"/>
        </w:rPr>
        <w:t xml:space="preserve">. </w:t>
      </w:r>
      <w:r w:rsidR="217B0066" w:rsidRPr="485008D9">
        <w:rPr>
          <w:sz w:val="24"/>
          <w:szCs w:val="24"/>
        </w:rPr>
        <w:t xml:space="preserve">They are interested in questions such as: </w:t>
      </w:r>
    </w:p>
    <w:p w14:paraId="5A625CA5" w14:textId="6B2EA10C" w:rsidR="32363B1C" w:rsidRDefault="32363B1C" w:rsidP="37AC50FC">
      <w:pPr>
        <w:pStyle w:val="ListParagraph"/>
        <w:numPr>
          <w:ilvl w:val="0"/>
          <w:numId w:val="1"/>
        </w:numPr>
        <w:rPr>
          <w:sz w:val="24"/>
          <w:szCs w:val="24"/>
        </w:rPr>
      </w:pPr>
      <w:r w:rsidRPr="37AC50FC">
        <w:rPr>
          <w:sz w:val="24"/>
          <w:szCs w:val="24"/>
        </w:rPr>
        <w:t xml:space="preserve">What is it about a person’s genetics that makes them more or less likely to respond to a particular antidepressant? </w:t>
      </w:r>
    </w:p>
    <w:p w14:paraId="12D3BEB4" w14:textId="2C1EC84A" w:rsidR="655D5640" w:rsidRDefault="655D5640" w:rsidP="37AC50FC">
      <w:pPr>
        <w:pStyle w:val="ListParagraph"/>
        <w:numPr>
          <w:ilvl w:val="0"/>
          <w:numId w:val="1"/>
        </w:numPr>
        <w:rPr>
          <w:sz w:val="24"/>
          <w:szCs w:val="24"/>
        </w:rPr>
      </w:pPr>
      <w:r w:rsidRPr="37AC50FC">
        <w:rPr>
          <w:sz w:val="24"/>
          <w:szCs w:val="24"/>
        </w:rPr>
        <w:t xml:space="preserve">Are there any blood makers or other clues that might help us predict whether someone will or won’t respond to a particular anti-depressant? </w:t>
      </w:r>
    </w:p>
    <w:p w14:paraId="4589F4DB" w14:textId="20D8A027" w:rsidR="655D5640" w:rsidRDefault="655D5640" w:rsidP="37AC50FC">
      <w:pPr>
        <w:rPr>
          <w:sz w:val="24"/>
          <w:szCs w:val="24"/>
        </w:rPr>
      </w:pPr>
      <w:r w:rsidRPr="5D0B6162">
        <w:rPr>
          <w:sz w:val="24"/>
          <w:szCs w:val="24"/>
        </w:rPr>
        <w:t xml:space="preserve">This kind of ‘bespoke’ treatment is already used in some cancer therapies. </w:t>
      </w:r>
    </w:p>
    <w:p w14:paraId="588C049D" w14:textId="17C3E3DD" w:rsidR="5D0B6162" w:rsidRDefault="5D0B6162" w:rsidP="5D0B6162">
      <w:pPr>
        <w:rPr>
          <w:rFonts w:ascii="Arial" w:hAnsi="Arial" w:cs="Arial"/>
          <w:b/>
          <w:bCs/>
        </w:rPr>
      </w:pPr>
    </w:p>
    <w:p w14:paraId="77AD4C1E" w14:textId="688A1F74" w:rsidR="00266059" w:rsidRPr="00E278BC" w:rsidRDefault="5BF8F0CB" w:rsidP="00266059">
      <w:pPr>
        <w:rPr>
          <w:rFonts w:ascii="Arial" w:hAnsi="Arial" w:cs="Arial"/>
          <w:b/>
        </w:rPr>
      </w:pPr>
      <w:r w:rsidRPr="37AC50FC">
        <w:rPr>
          <w:rFonts w:ascii="Arial" w:hAnsi="Arial" w:cs="Arial"/>
          <w:b/>
          <w:bCs/>
        </w:rPr>
        <w:t>What is the purpose of the LEAP?</w:t>
      </w:r>
    </w:p>
    <w:p w14:paraId="08D3259E" w14:textId="42E43B8F" w:rsidR="001E6EA9" w:rsidRDefault="001E6EA9" w:rsidP="51047D0C">
      <w:pPr>
        <w:rPr>
          <w:sz w:val="24"/>
          <w:szCs w:val="24"/>
        </w:rPr>
      </w:pPr>
      <w:r w:rsidRPr="51047D0C">
        <w:rPr>
          <w:sz w:val="24"/>
          <w:szCs w:val="24"/>
        </w:rPr>
        <w:t xml:space="preserve">The purpose of the LEAP is </w:t>
      </w:r>
      <w:r w:rsidR="37A10B1E" w:rsidRPr="51047D0C">
        <w:rPr>
          <w:sz w:val="24"/>
          <w:szCs w:val="24"/>
        </w:rPr>
        <w:t>to</w:t>
      </w:r>
      <w:r w:rsidRPr="51047D0C">
        <w:rPr>
          <w:sz w:val="24"/>
          <w:szCs w:val="24"/>
        </w:rPr>
        <w:t xml:space="preserve"> ensure that the AMBER project is carried out in collaboration with people with lived experience of depression and </w:t>
      </w:r>
      <w:r w:rsidR="218DEDAE" w:rsidRPr="51047D0C">
        <w:rPr>
          <w:sz w:val="24"/>
          <w:szCs w:val="24"/>
        </w:rPr>
        <w:t xml:space="preserve">that </w:t>
      </w:r>
      <w:r w:rsidRPr="51047D0C">
        <w:rPr>
          <w:sz w:val="24"/>
          <w:szCs w:val="24"/>
        </w:rPr>
        <w:t>lived experience perspective</w:t>
      </w:r>
      <w:r w:rsidR="467DD8FA" w:rsidRPr="51047D0C">
        <w:rPr>
          <w:sz w:val="24"/>
          <w:szCs w:val="24"/>
        </w:rPr>
        <w:t>s</w:t>
      </w:r>
      <w:r w:rsidRPr="51047D0C">
        <w:rPr>
          <w:sz w:val="24"/>
          <w:szCs w:val="24"/>
        </w:rPr>
        <w:t xml:space="preserve"> </w:t>
      </w:r>
      <w:r w:rsidR="3C04501B" w:rsidRPr="51047D0C">
        <w:rPr>
          <w:sz w:val="24"/>
          <w:szCs w:val="24"/>
        </w:rPr>
        <w:t>are considered</w:t>
      </w:r>
      <w:r w:rsidRPr="51047D0C">
        <w:rPr>
          <w:sz w:val="24"/>
          <w:szCs w:val="24"/>
        </w:rPr>
        <w:t xml:space="preserve"> in all project decision-making.</w:t>
      </w:r>
      <w:r w:rsidR="37F6CF2F" w:rsidRPr="51047D0C">
        <w:rPr>
          <w:sz w:val="24"/>
          <w:szCs w:val="24"/>
        </w:rPr>
        <w:t xml:space="preserve"> </w:t>
      </w:r>
    </w:p>
    <w:p w14:paraId="712B54FB" w14:textId="6A6B358B" w:rsidR="5D0B6162" w:rsidRDefault="5D0B6162" w:rsidP="5D0B6162">
      <w:pPr>
        <w:pStyle w:val="Heading2"/>
        <w:ind w:left="720" w:hanging="360"/>
        <w:rPr>
          <w:color w:val="2F5496"/>
        </w:rPr>
      </w:pPr>
    </w:p>
    <w:p w14:paraId="754AA3E1" w14:textId="2C7EFA3C" w:rsidR="001E6EA9" w:rsidRDefault="001E6EA9" w:rsidP="5D0B6162">
      <w:pPr>
        <w:pStyle w:val="Heading2"/>
        <w:ind w:left="720" w:hanging="360"/>
        <w:rPr>
          <w:color w:val="2F5496"/>
        </w:rPr>
      </w:pPr>
      <w:r w:rsidRPr="485008D9">
        <w:rPr>
          <w:color w:val="2F5496"/>
        </w:rPr>
        <w:t>Who are we looking for</w:t>
      </w:r>
      <w:r w:rsidR="70AFADF6" w:rsidRPr="485008D9">
        <w:rPr>
          <w:color w:val="2F5496"/>
        </w:rPr>
        <w:t xml:space="preserve">? </w:t>
      </w:r>
    </w:p>
    <w:p w14:paraId="31B7F144" w14:textId="0897A912" w:rsidR="001E6EA9" w:rsidRDefault="001E6EA9" w:rsidP="51047D0C">
      <w:pPr>
        <w:rPr>
          <w:sz w:val="24"/>
          <w:szCs w:val="24"/>
        </w:rPr>
      </w:pPr>
      <w:r>
        <w:br/>
      </w:r>
      <w:r w:rsidRPr="51047D0C">
        <w:rPr>
          <w:sz w:val="24"/>
          <w:szCs w:val="24"/>
        </w:rPr>
        <w:t xml:space="preserve">We are looking for people who self-identify as having personal lived experience of depression. </w:t>
      </w:r>
      <w:r w:rsidR="427CAC1C" w:rsidRPr="51047D0C">
        <w:rPr>
          <w:sz w:val="24"/>
          <w:szCs w:val="24"/>
        </w:rPr>
        <w:t>You do not need</w:t>
      </w:r>
      <w:r w:rsidRPr="51047D0C">
        <w:rPr>
          <w:sz w:val="24"/>
          <w:szCs w:val="24"/>
        </w:rPr>
        <w:t xml:space="preserve"> to have a formal diagnosis of depression</w:t>
      </w:r>
      <w:r w:rsidR="092B989B" w:rsidRPr="51047D0C">
        <w:rPr>
          <w:sz w:val="24"/>
          <w:szCs w:val="24"/>
        </w:rPr>
        <w:t>;</w:t>
      </w:r>
      <w:r w:rsidRPr="51047D0C">
        <w:rPr>
          <w:sz w:val="24"/>
          <w:szCs w:val="24"/>
        </w:rPr>
        <w:t xml:space="preserve"> what matters to us is that you identify as having experienced depression yourself.</w:t>
      </w:r>
      <w:r w:rsidR="00266059" w:rsidRPr="51047D0C">
        <w:rPr>
          <w:sz w:val="24"/>
          <w:szCs w:val="24"/>
        </w:rPr>
        <w:t xml:space="preserve"> </w:t>
      </w:r>
    </w:p>
    <w:p w14:paraId="2FD71816" w14:textId="3D2999E6" w:rsidR="001E6EA9" w:rsidRDefault="4AC83752" w:rsidP="51047D0C">
      <w:pPr>
        <w:rPr>
          <w:sz w:val="24"/>
          <w:szCs w:val="24"/>
        </w:rPr>
      </w:pPr>
      <w:r w:rsidRPr="485008D9">
        <w:rPr>
          <w:sz w:val="24"/>
          <w:szCs w:val="24"/>
        </w:rPr>
        <w:t xml:space="preserve">We do not have any set </w:t>
      </w:r>
      <w:r w:rsidR="4D1402A7" w:rsidRPr="485008D9">
        <w:rPr>
          <w:sz w:val="24"/>
          <w:szCs w:val="24"/>
        </w:rPr>
        <w:t>criteria</w:t>
      </w:r>
      <w:r w:rsidRPr="485008D9">
        <w:rPr>
          <w:sz w:val="24"/>
          <w:szCs w:val="24"/>
        </w:rPr>
        <w:t xml:space="preserve"> that we are recruiting against. We will look at each application on its own merits</w:t>
      </w:r>
      <w:r w:rsidR="13E0FC66" w:rsidRPr="485008D9">
        <w:rPr>
          <w:sz w:val="24"/>
          <w:szCs w:val="24"/>
        </w:rPr>
        <w:t xml:space="preserve">. </w:t>
      </w:r>
      <w:r w:rsidR="21A392EA" w:rsidRPr="485008D9">
        <w:rPr>
          <w:sz w:val="24"/>
          <w:szCs w:val="24"/>
        </w:rPr>
        <w:t>O</w:t>
      </w:r>
      <w:r w:rsidRPr="485008D9">
        <w:rPr>
          <w:sz w:val="24"/>
          <w:szCs w:val="24"/>
        </w:rPr>
        <w:t>verall, we are aiming to recruit 10 members to the LEAP and will be looking for</w:t>
      </w:r>
      <w:r w:rsidR="48555DBC" w:rsidRPr="485008D9">
        <w:rPr>
          <w:sz w:val="24"/>
          <w:szCs w:val="24"/>
        </w:rPr>
        <w:t xml:space="preserve"> a</w:t>
      </w:r>
      <w:r w:rsidRPr="485008D9">
        <w:rPr>
          <w:sz w:val="24"/>
          <w:szCs w:val="24"/>
        </w:rPr>
        <w:t xml:space="preserve"> diverse group of people, who can feed </w:t>
      </w:r>
      <w:r w:rsidR="6066EB93" w:rsidRPr="485008D9">
        <w:rPr>
          <w:sz w:val="24"/>
          <w:szCs w:val="24"/>
        </w:rPr>
        <w:t xml:space="preserve">give a range of </w:t>
      </w:r>
      <w:r w:rsidR="4AACF7E9" w:rsidRPr="485008D9">
        <w:rPr>
          <w:sz w:val="24"/>
          <w:szCs w:val="24"/>
        </w:rPr>
        <w:t>perspectives</w:t>
      </w:r>
      <w:r w:rsidR="6066EB93" w:rsidRPr="485008D9">
        <w:rPr>
          <w:sz w:val="24"/>
          <w:szCs w:val="24"/>
        </w:rPr>
        <w:t xml:space="preserve"> to the project</w:t>
      </w:r>
      <w:r w:rsidR="5301A665" w:rsidRPr="485008D9">
        <w:rPr>
          <w:sz w:val="24"/>
          <w:szCs w:val="24"/>
        </w:rPr>
        <w:t xml:space="preserve">. </w:t>
      </w:r>
      <w:r w:rsidR="6E10BAED" w:rsidRPr="485008D9">
        <w:rPr>
          <w:sz w:val="24"/>
          <w:szCs w:val="24"/>
        </w:rPr>
        <w:t xml:space="preserve">(You may wish to bear this in mind when completing the application form – but please only write what you are comfortable with us knowing). </w:t>
      </w:r>
    </w:p>
    <w:p w14:paraId="36D8C91C" w14:textId="0FB2F622" w:rsidR="001E6EA9" w:rsidRDefault="05A17C54" w:rsidP="51047D0C">
      <w:pPr>
        <w:rPr>
          <w:sz w:val="24"/>
          <w:szCs w:val="24"/>
        </w:rPr>
      </w:pPr>
      <w:r w:rsidRPr="51047D0C">
        <w:rPr>
          <w:sz w:val="24"/>
          <w:szCs w:val="24"/>
        </w:rPr>
        <w:t xml:space="preserve">You do not need any previous experience of working with researchers or universities (although we expect that a few members of the LEAP will have this, and we will again look for a mix of experiences). </w:t>
      </w:r>
    </w:p>
    <w:p w14:paraId="213072ED" w14:textId="5B8D0C8F" w:rsidR="51047D0C" w:rsidRDefault="17DB1456" w:rsidP="51047D0C">
      <w:pPr>
        <w:rPr>
          <w:sz w:val="24"/>
          <w:szCs w:val="24"/>
        </w:rPr>
      </w:pPr>
      <w:r w:rsidRPr="51047D0C">
        <w:rPr>
          <w:sz w:val="24"/>
          <w:szCs w:val="24"/>
        </w:rPr>
        <w:t>We are happy to accept both individuals and those who represent charities or organisations</w:t>
      </w:r>
      <w:r w:rsidR="6D9AC1E5" w:rsidRPr="51047D0C">
        <w:rPr>
          <w:sz w:val="24"/>
          <w:szCs w:val="24"/>
        </w:rPr>
        <w:t xml:space="preserve">. However, </w:t>
      </w:r>
      <w:r w:rsidRPr="51047D0C">
        <w:rPr>
          <w:sz w:val="24"/>
          <w:szCs w:val="24"/>
        </w:rPr>
        <w:t xml:space="preserve">the person that attends LEAP meetings must have </w:t>
      </w:r>
      <w:r w:rsidR="7E4BF2F5" w:rsidRPr="51047D0C">
        <w:rPr>
          <w:sz w:val="24"/>
          <w:szCs w:val="24"/>
        </w:rPr>
        <w:t xml:space="preserve">personal </w:t>
      </w:r>
      <w:r w:rsidRPr="51047D0C">
        <w:rPr>
          <w:sz w:val="24"/>
          <w:szCs w:val="24"/>
        </w:rPr>
        <w:t>lived experience of depression themselves</w:t>
      </w:r>
      <w:r w:rsidR="63ED946A" w:rsidRPr="51047D0C">
        <w:rPr>
          <w:sz w:val="24"/>
          <w:szCs w:val="24"/>
        </w:rPr>
        <w:t>.</w:t>
      </w:r>
    </w:p>
    <w:p w14:paraId="39B247F5" w14:textId="626D39F9" w:rsidR="001E6EA9" w:rsidRDefault="001E6EA9" w:rsidP="51047D0C">
      <w:pPr>
        <w:pStyle w:val="Heading2"/>
        <w:ind w:left="720" w:hanging="360"/>
        <w:rPr>
          <w:color w:val="2F5496"/>
        </w:rPr>
      </w:pPr>
      <w:r w:rsidRPr="51047D0C">
        <w:rPr>
          <w:color w:val="2F5496"/>
        </w:rPr>
        <w:lastRenderedPageBreak/>
        <w:t>Details about the role</w:t>
      </w:r>
    </w:p>
    <w:p w14:paraId="290AAB56" w14:textId="2CBD54D6" w:rsidR="001E6EA9" w:rsidRDefault="001E6EA9" w:rsidP="51047D0C">
      <w:pPr>
        <w:pStyle w:val="Heading3"/>
        <w:rPr>
          <w:color w:val="2F5496"/>
        </w:rPr>
      </w:pPr>
      <w:r w:rsidRPr="51047D0C">
        <w:rPr>
          <w:color w:val="2F5496"/>
        </w:rPr>
        <w:t xml:space="preserve">What is the role and what is it for? </w:t>
      </w:r>
    </w:p>
    <w:p w14:paraId="1275D276" w14:textId="14E347E3" w:rsidR="1FCCCD3A" w:rsidRDefault="1FCCCD3A" w:rsidP="51047D0C">
      <w:pPr>
        <w:rPr>
          <w:sz w:val="24"/>
          <w:szCs w:val="24"/>
        </w:rPr>
      </w:pPr>
      <w:r w:rsidRPr="51047D0C">
        <w:rPr>
          <w:b/>
          <w:bCs/>
          <w:sz w:val="24"/>
          <w:szCs w:val="24"/>
        </w:rPr>
        <w:t>The L</w:t>
      </w:r>
      <w:r w:rsidR="2633639E" w:rsidRPr="51047D0C">
        <w:rPr>
          <w:b/>
          <w:bCs/>
          <w:sz w:val="24"/>
          <w:szCs w:val="24"/>
        </w:rPr>
        <w:t xml:space="preserve">EAP will oversee the entire programme of research and meet </w:t>
      </w:r>
      <w:r w:rsidR="0F29C704" w:rsidRPr="51047D0C">
        <w:rPr>
          <w:b/>
          <w:bCs/>
          <w:sz w:val="24"/>
          <w:szCs w:val="24"/>
        </w:rPr>
        <w:t xml:space="preserve">every 6 months </w:t>
      </w:r>
      <w:r w:rsidR="2633639E" w:rsidRPr="51047D0C">
        <w:rPr>
          <w:b/>
          <w:bCs/>
          <w:sz w:val="24"/>
          <w:szCs w:val="24"/>
        </w:rPr>
        <w:t xml:space="preserve">to discuss priorities and </w:t>
      </w:r>
      <w:r w:rsidR="7FA371F4" w:rsidRPr="51047D0C">
        <w:rPr>
          <w:b/>
          <w:bCs/>
          <w:sz w:val="24"/>
          <w:szCs w:val="24"/>
        </w:rPr>
        <w:t xml:space="preserve">to ask questions </w:t>
      </w:r>
      <w:r w:rsidR="1C8129A1" w:rsidRPr="51047D0C">
        <w:rPr>
          <w:b/>
          <w:bCs/>
          <w:sz w:val="24"/>
          <w:szCs w:val="24"/>
        </w:rPr>
        <w:t>of the researchers</w:t>
      </w:r>
      <w:r w:rsidR="1E2A7D9A" w:rsidRPr="51047D0C">
        <w:rPr>
          <w:b/>
          <w:bCs/>
          <w:sz w:val="24"/>
          <w:szCs w:val="24"/>
        </w:rPr>
        <w:t>.</w:t>
      </w:r>
      <w:r w:rsidR="6BC603FF" w:rsidRPr="51047D0C">
        <w:rPr>
          <w:sz w:val="24"/>
          <w:szCs w:val="24"/>
        </w:rPr>
        <w:t xml:space="preserve"> </w:t>
      </w:r>
      <w:r>
        <w:br/>
      </w:r>
      <w:r w:rsidR="661FB8EB" w:rsidRPr="51047D0C">
        <w:rPr>
          <w:i/>
          <w:iCs/>
          <w:sz w:val="24"/>
          <w:szCs w:val="24"/>
        </w:rPr>
        <w:t>[</w:t>
      </w:r>
      <w:r w:rsidR="00A10E41">
        <w:rPr>
          <w:i/>
          <w:iCs/>
          <w:sz w:val="24"/>
          <w:szCs w:val="24"/>
        </w:rPr>
        <w:t xml:space="preserve">Training on this will be provided and the LEAP </w:t>
      </w:r>
      <w:r w:rsidR="00C44875">
        <w:rPr>
          <w:i/>
          <w:iCs/>
          <w:sz w:val="24"/>
          <w:szCs w:val="24"/>
        </w:rPr>
        <w:t>can prepare questions and discussion topics ahead of these meetings</w:t>
      </w:r>
      <w:r w:rsidR="00C40A47">
        <w:rPr>
          <w:i/>
          <w:iCs/>
          <w:sz w:val="24"/>
          <w:szCs w:val="24"/>
        </w:rPr>
        <w:t>]</w:t>
      </w:r>
      <w:r w:rsidR="6BC603FF" w:rsidRPr="51047D0C">
        <w:rPr>
          <w:i/>
          <w:iCs/>
          <w:sz w:val="24"/>
          <w:szCs w:val="24"/>
        </w:rPr>
        <w:t xml:space="preserve"> </w:t>
      </w:r>
    </w:p>
    <w:p w14:paraId="19C5C363" w14:textId="535894E0" w:rsidR="5337F15C" w:rsidRDefault="5337F15C" w:rsidP="51047D0C">
      <w:pPr>
        <w:rPr>
          <w:sz w:val="24"/>
          <w:szCs w:val="24"/>
        </w:rPr>
      </w:pPr>
      <w:r w:rsidRPr="485008D9">
        <w:rPr>
          <w:sz w:val="24"/>
          <w:szCs w:val="24"/>
        </w:rPr>
        <w:t xml:space="preserve">To give some examples: Some decisions are tricky from an ethical perspective (accessing health records, or production of cell lines from living people); others require interpretation </w:t>
      </w:r>
      <w:proofErr w:type="gramStart"/>
      <w:r w:rsidRPr="485008D9">
        <w:rPr>
          <w:sz w:val="24"/>
          <w:szCs w:val="24"/>
        </w:rPr>
        <w:t>e.g.</w:t>
      </w:r>
      <w:proofErr w:type="gramEnd"/>
      <w:r w:rsidRPr="485008D9">
        <w:rPr>
          <w:sz w:val="24"/>
          <w:szCs w:val="24"/>
        </w:rPr>
        <w:t xml:space="preserve"> what does it mean when the data shows someone has changed anti-depressant several times, or what exactly is ‘difficult to treat depression</w:t>
      </w:r>
      <w:bookmarkStart w:id="3" w:name="_Int_LAkWGM0p"/>
      <w:r w:rsidRPr="485008D9">
        <w:rPr>
          <w:sz w:val="24"/>
          <w:szCs w:val="24"/>
        </w:rPr>
        <w:t>’.</w:t>
      </w:r>
      <w:bookmarkEnd w:id="3"/>
      <w:r w:rsidRPr="485008D9">
        <w:rPr>
          <w:sz w:val="24"/>
          <w:szCs w:val="24"/>
        </w:rPr>
        <w:t xml:space="preserve"> Others involve choices </w:t>
      </w:r>
      <w:proofErr w:type="gramStart"/>
      <w:r w:rsidRPr="485008D9">
        <w:rPr>
          <w:sz w:val="24"/>
          <w:szCs w:val="24"/>
        </w:rPr>
        <w:t>e.g.</w:t>
      </w:r>
      <w:proofErr w:type="gramEnd"/>
      <w:r w:rsidRPr="485008D9">
        <w:rPr>
          <w:sz w:val="24"/>
          <w:szCs w:val="24"/>
        </w:rPr>
        <w:t xml:space="preserve"> which lifestyle factors should we be </w:t>
      </w:r>
      <w:r w:rsidR="11DCD68E" w:rsidRPr="485008D9">
        <w:rPr>
          <w:sz w:val="24"/>
          <w:szCs w:val="24"/>
        </w:rPr>
        <w:t>paying most attention to</w:t>
      </w:r>
      <w:r w:rsidRPr="485008D9">
        <w:rPr>
          <w:sz w:val="24"/>
          <w:szCs w:val="24"/>
        </w:rPr>
        <w:t xml:space="preserve"> and which are less relevant</w:t>
      </w:r>
      <w:r w:rsidR="7BCC9975" w:rsidRPr="485008D9">
        <w:rPr>
          <w:sz w:val="24"/>
          <w:szCs w:val="24"/>
        </w:rPr>
        <w:t xml:space="preserve">? </w:t>
      </w:r>
    </w:p>
    <w:p w14:paraId="0B3FF204" w14:textId="5D65879A" w:rsidR="21DADE61" w:rsidRDefault="21DADE61" w:rsidP="51047D0C">
      <w:pPr>
        <w:rPr>
          <w:sz w:val="24"/>
          <w:szCs w:val="24"/>
        </w:rPr>
      </w:pPr>
      <w:r w:rsidRPr="51047D0C">
        <w:rPr>
          <w:b/>
          <w:bCs/>
          <w:sz w:val="24"/>
          <w:szCs w:val="24"/>
        </w:rPr>
        <w:t xml:space="preserve">The LEAP will be chaired by a </w:t>
      </w:r>
      <w:r w:rsidR="006761CD">
        <w:rPr>
          <w:b/>
          <w:bCs/>
          <w:sz w:val="24"/>
          <w:szCs w:val="24"/>
        </w:rPr>
        <w:t xml:space="preserve">[name and brief </w:t>
      </w:r>
      <w:proofErr w:type="spellStart"/>
      <w:r w:rsidR="006761CD">
        <w:rPr>
          <w:b/>
          <w:bCs/>
          <w:sz w:val="24"/>
          <w:szCs w:val="24"/>
        </w:rPr>
        <w:t>descripton</w:t>
      </w:r>
      <w:proofErr w:type="spellEnd"/>
      <w:r w:rsidR="006761CD">
        <w:rPr>
          <w:b/>
          <w:bCs/>
          <w:sz w:val="24"/>
          <w:szCs w:val="24"/>
        </w:rPr>
        <w:t xml:space="preserve"> of them </w:t>
      </w:r>
      <w:proofErr w:type="gramStart"/>
      <w:r w:rsidR="006761CD">
        <w:rPr>
          <w:b/>
          <w:bCs/>
          <w:sz w:val="24"/>
          <w:szCs w:val="24"/>
        </w:rPr>
        <w:t>e.g.</w:t>
      </w:r>
      <w:proofErr w:type="gramEnd"/>
      <w:r w:rsidR="006761CD">
        <w:rPr>
          <w:b/>
          <w:bCs/>
          <w:sz w:val="24"/>
          <w:szCs w:val="24"/>
        </w:rPr>
        <w:t xml:space="preserve"> salaried or volunteer, role at university/other relevant organisation]. </w:t>
      </w:r>
      <w:r w:rsidRPr="51047D0C">
        <w:rPr>
          <w:sz w:val="24"/>
          <w:szCs w:val="24"/>
        </w:rPr>
        <w:t>He will repr</w:t>
      </w:r>
      <w:r w:rsidR="0A95A652" w:rsidRPr="51047D0C">
        <w:rPr>
          <w:sz w:val="24"/>
          <w:szCs w:val="24"/>
        </w:rPr>
        <w:t xml:space="preserve">esent </w:t>
      </w:r>
      <w:r w:rsidRPr="51047D0C">
        <w:rPr>
          <w:sz w:val="24"/>
          <w:szCs w:val="24"/>
        </w:rPr>
        <w:t>the LEAP at leadership meetings and help ensure that lived experience perspectives are included in all decision making</w:t>
      </w:r>
      <w:r w:rsidR="2A4E216A" w:rsidRPr="51047D0C">
        <w:rPr>
          <w:sz w:val="24"/>
          <w:szCs w:val="24"/>
        </w:rPr>
        <w:t xml:space="preserve"> and </w:t>
      </w:r>
      <w:r w:rsidR="00745F65">
        <w:rPr>
          <w:sz w:val="24"/>
          <w:szCs w:val="24"/>
        </w:rPr>
        <w:t>keep the LEAP up-to-date on all progress within AMBER.</w:t>
      </w:r>
    </w:p>
    <w:p w14:paraId="6DBD7492" w14:textId="5368B9E2" w:rsidR="34E1648A" w:rsidRDefault="34E1648A" w:rsidP="51047D0C">
      <w:pPr>
        <w:rPr>
          <w:sz w:val="24"/>
          <w:szCs w:val="24"/>
        </w:rPr>
      </w:pPr>
      <w:r w:rsidRPr="485008D9">
        <w:rPr>
          <w:b/>
          <w:bCs/>
          <w:sz w:val="24"/>
          <w:szCs w:val="24"/>
        </w:rPr>
        <w:t xml:space="preserve">Each LEAP member will be offered the opportunity to take on a ‘focus roles’ </w:t>
      </w:r>
      <w:r w:rsidR="7D7CF032" w:rsidRPr="485008D9">
        <w:rPr>
          <w:b/>
          <w:bCs/>
          <w:sz w:val="24"/>
          <w:szCs w:val="24"/>
        </w:rPr>
        <w:t>(</w:t>
      </w:r>
      <w:r w:rsidRPr="485008D9">
        <w:rPr>
          <w:b/>
          <w:bCs/>
          <w:sz w:val="24"/>
          <w:szCs w:val="24"/>
        </w:rPr>
        <w:t xml:space="preserve">Data Science, </w:t>
      </w:r>
      <w:r w:rsidR="5FDACF54" w:rsidRPr="485008D9">
        <w:rPr>
          <w:b/>
          <w:bCs/>
          <w:sz w:val="24"/>
          <w:szCs w:val="24"/>
        </w:rPr>
        <w:t>genomics,</w:t>
      </w:r>
      <w:r w:rsidRPr="485008D9">
        <w:rPr>
          <w:b/>
          <w:bCs/>
          <w:sz w:val="24"/>
          <w:szCs w:val="24"/>
        </w:rPr>
        <w:t xml:space="preserve"> or cell lines</w:t>
      </w:r>
      <w:r w:rsidR="420439A6" w:rsidRPr="485008D9">
        <w:rPr>
          <w:b/>
          <w:bCs/>
          <w:sz w:val="24"/>
          <w:szCs w:val="24"/>
        </w:rPr>
        <w:t>)</w:t>
      </w:r>
      <w:r w:rsidR="4ED1666E" w:rsidRPr="485008D9">
        <w:rPr>
          <w:sz w:val="24"/>
          <w:szCs w:val="24"/>
        </w:rPr>
        <w:t xml:space="preserve"> and </w:t>
      </w:r>
      <w:r w:rsidR="3F44A77F" w:rsidRPr="485008D9">
        <w:rPr>
          <w:sz w:val="24"/>
          <w:szCs w:val="24"/>
        </w:rPr>
        <w:t>receive</w:t>
      </w:r>
      <w:r w:rsidR="56FAFDEB" w:rsidRPr="485008D9">
        <w:rPr>
          <w:sz w:val="24"/>
          <w:szCs w:val="24"/>
        </w:rPr>
        <w:t xml:space="preserve"> subject specific</w:t>
      </w:r>
      <w:r w:rsidR="420439A6" w:rsidRPr="485008D9">
        <w:rPr>
          <w:sz w:val="24"/>
          <w:szCs w:val="24"/>
        </w:rPr>
        <w:t xml:space="preserve"> training and support</w:t>
      </w:r>
      <w:r w:rsidR="1EFA3913" w:rsidRPr="485008D9">
        <w:rPr>
          <w:sz w:val="24"/>
          <w:szCs w:val="24"/>
        </w:rPr>
        <w:t xml:space="preserve"> from our Training Manger</w:t>
      </w:r>
      <w:r w:rsidR="61631C77" w:rsidRPr="485008D9">
        <w:rPr>
          <w:sz w:val="24"/>
          <w:szCs w:val="24"/>
        </w:rPr>
        <w:t xml:space="preserve">. </w:t>
      </w:r>
      <w:r w:rsidR="1235A8BC" w:rsidRPr="485008D9">
        <w:rPr>
          <w:sz w:val="24"/>
          <w:szCs w:val="24"/>
        </w:rPr>
        <w:t>The LEAP member</w:t>
      </w:r>
      <w:r w:rsidR="61631C77" w:rsidRPr="485008D9">
        <w:rPr>
          <w:sz w:val="24"/>
          <w:szCs w:val="24"/>
        </w:rPr>
        <w:t xml:space="preserve"> will</w:t>
      </w:r>
      <w:r w:rsidR="0DBA576C" w:rsidRPr="485008D9">
        <w:rPr>
          <w:sz w:val="24"/>
          <w:szCs w:val="24"/>
        </w:rPr>
        <w:t xml:space="preserve"> </w:t>
      </w:r>
      <w:r w:rsidR="64D0D378" w:rsidRPr="485008D9">
        <w:rPr>
          <w:sz w:val="24"/>
          <w:szCs w:val="24"/>
        </w:rPr>
        <w:t xml:space="preserve">then </w:t>
      </w:r>
      <w:r w:rsidR="0DBA576C" w:rsidRPr="485008D9">
        <w:rPr>
          <w:sz w:val="24"/>
          <w:szCs w:val="24"/>
        </w:rPr>
        <w:t>meet</w:t>
      </w:r>
      <w:r w:rsidR="5E93F3D7" w:rsidRPr="485008D9">
        <w:rPr>
          <w:sz w:val="24"/>
          <w:szCs w:val="24"/>
        </w:rPr>
        <w:t xml:space="preserve"> </w:t>
      </w:r>
      <w:r w:rsidR="6199CC41" w:rsidRPr="485008D9">
        <w:rPr>
          <w:sz w:val="24"/>
          <w:szCs w:val="24"/>
        </w:rPr>
        <w:t>with the relevant</w:t>
      </w:r>
      <w:r w:rsidR="74E45653" w:rsidRPr="485008D9">
        <w:rPr>
          <w:sz w:val="24"/>
          <w:szCs w:val="24"/>
        </w:rPr>
        <w:t xml:space="preserve"> </w:t>
      </w:r>
      <w:r w:rsidR="6369834E" w:rsidRPr="485008D9">
        <w:rPr>
          <w:sz w:val="24"/>
          <w:szCs w:val="24"/>
        </w:rPr>
        <w:t>researchers a few times a year</w:t>
      </w:r>
      <w:r w:rsidR="13513558" w:rsidRPr="485008D9">
        <w:rPr>
          <w:sz w:val="24"/>
          <w:szCs w:val="24"/>
        </w:rPr>
        <w:t xml:space="preserve"> and</w:t>
      </w:r>
      <w:r w:rsidR="49228C4B" w:rsidRPr="485008D9">
        <w:rPr>
          <w:sz w:val="24"/>
          <w:szCs w:val="24"/>
        </w:rPr>
        <w:t xml:space="preserve"> bring that knowledge </w:t>
      </w:r>
      <w:r w:rsidR="2C31F0C0" w:rsidRPr="485008D9">
        <w:rPr>
          <w:sz w:val="24"/>
          <w:szCs w:val="24"/>
        </w:rPr>
        <w:t xml:space="preserve">back </w:t>
      </w:r>
      <w:r w:rsidR="4005C04A" w:rsidRPr="485008D9">
        <w:rPr>
          <w:sz w:val="24"/>
          <w:szCs w:val="24"/>
        </w:rPr>
        <w:t>to</w:t>
      </w:r>
      <w:r w:rsidR="49228C4B" w:rsidRPr="485008D9">
        <w:rPr>
          <w:sz w:val="24"/>
          <w:szCs w:val="24"/>
        </w:rPr>
        <w:t xml:space="preserve"> LEAP meetings.</w:t>
      </w:r>
      <w:r w:rsidR="2ABC368F" w:rsidRPr="485008D9">
        <w:rPr>
          <w:sz w:val="24"/>
          <w:szCs w:val="24"/>
        </w:rPr>
        <w:t xml:space="preserve"> </w:t>
      </w:r>
      <w:r>
        <w:br/>
      </w:r>
      <w:r w:rsidR="351ED88B" w:rsidRPr="485008D9">
        <w:rPr>
          <w:sz w:val="24"/>
          <w:szCs w:val="24"/>
        </w:rPr>
        <w:t xml:space="preserve">This part of the role is optional. </w:t>
      </w:r>
    </w:p>
    <w:p w14:paraId="3B126785" w14:textId="5BA386F5" w:rsidR="466C56AE" w:rsidRDefault="466C56AE" w:rsidP="51047D0C">
      <w:pPr>
        <w:rPr>
          <w:sz w:val="24"/>
          <w:szCs w:val="24"/>
        </w:rPr>
      </w:pPr>
      <w:r w:rsidRPr="51047D0C">
        <w:rPr>
          <w:b/>
          <w:bCs/>
          <w:sz w:val="24"/>
          <w:szCs w:val="24"/>
        </w:rPr>
        <w:t>The LEAP will also oversee and co-produce a s</w:t>
      </w:r>
      <w:r w:rsidR="03E4C479" w:rsidRPr="51047D0C">
        <w:rPr>
          <w:b/>
          <w:bCs/>
          <w:sz w:val="24"/>
          <w:szCs w:val="24"/>
        </w:rPr>
        <w:t>et</w:t>
      </w:r>
      <w:r w:rsidRPr="51047D0C">
        <w:rPr>
          <w:b/>
          <w:bCs/>
          <w:sz w:val="24"/>
          <w:szCs w:val="24"/>
        </w:rPr>
        <w:t xml:space="preserve"> of patient engagement activities </w:t>
      </w:r>
      <w:r w:rsidRPr="51047D0C">
        <w:rPr>
          <w:sz w:val="24"/>
          <w:szCs w:val="24"/>
        </w:rPr>
        <w:t>(events, hands-on activities, online tools and resources, social media campaigns</w:t>
      </w:r>
      <w:r w:rsidR="1B341A76" w:rsidRPr="51047D0C">
        <w:rPr>
          <w:sz w:val="24"/>
          <w:szCs w:val="24"/>
        </w:rPr>
        <w:t xml:space="preserve"> etc</w:t>
      </w:r>
      <w:r w:rsidRPr="51047D0C">
        <w:rPr>
          <w:sz w:val="24"/>
          <w:szCs w:val="24"/>
        </w:rPr>
        <w:t>)</w:t>
      </w:r>
      <w:r w:rsidR="722E20B6" w:rsidRPr="51047D0C">
        <w:rPr>
          <w:sz w:val="24"/>
          <w:szCs w:val="24"/>
        </w:rPr>
        <w:t xml:space="preserve"> in collaboration with our Knowledge Exchange Officer, Dr Iona Beange</w:t>
      </w:r>
      <w:r w:rsidRPr="51047D0C">
        <w:rPr>
          <w:sz w:val="24"/>
          <w:szCs w:val="24"/>
        </w:rPr>
        <w:t>.</w:t>
      </w:r>
      <w:r w:rsidR="7B3DF17F" w:rsidRPr="51047D0C">
        <w:rPr>
          <w:sz w:val="24"/>
          <w:szCs w:val="24"/>
        </w:rPr>
        <w:t xml:space="preserve"> </w:t>
      </w:r>
      <w:r w:rsidR="6CC8BE38" w:rsidRPr="51047D0C">
        <w:rPr>
          <w:sz w:val="24"/>
          <w:szCs w:val="24"/>
        </w:rPr>
        <w:t>This will help us re</w:t>
      </w:r>
      <w:r w:rsidR="28333BAB" w:rsidRPr="51047D0C">
        <w:rPr>
          <w:sz w:val="24"/>
          <w:szCs w:val="24"/>
        </w:rPr>
        <w:t>ach</w:t>
      </w:r>
      <w:r w:rsidR="6CC8BE38" w:rsidRPr="51047D0C">
        <w:rPr>
          <w:sz w:val="24"/>
          <w:szCs w:val="24"/>
        </w:rPr>
        <w:t xml:space="preserve"> communities who are not usually part of academic / research conversations. </w:t>
      </w:r>
      <w:r>
        <w:br/>
      </w:r>
      <w:r w:rsidR="52E5E8C8" w:rsidRPr="51047D0C">
        <w:rPr>
          <w:sz w:val="24"/>
          <w:szCs w:val="24"/>
        </w:rPr>
        <w:t>We have budget set aside for these activities</w:t>
      </w:r>
      <w:r w:rsidR="257E43F0" w:rsidRPr="51047D0C">
        <w:rPr>
          <w:sz w:val="24"/>
          <w:szCs w:val="24"/>
        </w:rPr>
        <w:t>,</w:t>
      </w:r>
      <w:r w:rsidR="52E5E8C8" w:rsidRPr="51047D0C">
        <w:rPr>
          <w:sz w:val="24"/>
          <w:szCs w:val="24"/>
        </w:rPr>
        <w:t xml:space="preserve"> that the LEAP will decide how to spend. </w:t>
      </w:r>
    </w:p>
    <w:p w14:paraId="54DDB765" w14:textId="604AEDD8" w:rsidR="26BA886A" w:rsidRDefault="26BA886A" w:rsidP="51047D0C">
      <w:pPr>
        <w:rPr>
          <w:sz w:val="24"/>
          <w:szCs w:val="24"/>
        </w:rPr>
      </w:pPr>
      <w:r w:rsidRPr="485008D9">
        <w:rPr>
          <w:sz w:val="24"/>
          <w:szCs w:val="24"/>
        </w:rPr>
        <w:t>We wil</w:t>
      </w:r>
      <w:r w:rsidR="591672F5" w:rsidRPr="485008D9">
        <w:rPr>
          <w:sz w:val="24"/>
          <w:szCs w:val="24"/>
        </w:rPr>
        <w:t>l</w:t>
      </w:r>
      <w:r w:rsidRPr="485008D9">
        <w:rPr>
          <w:sz w:val="24"/>
          <w:szCs w:val="24"/>
        </w:rPr>
        <w:t xml:space="preserve"> produce a bi-annual ‘You Said, </w:t>
      </w:r>
      <w:bookmarkStart w:id="4" w:name="_Int_MlI6mezA"/>
      <w:proofErr w:type="gramStart"/>
      <w:r w:rsidRPr="485008D9">
        <w:rPr>
          <w:sz w:val="24"/>
          <w:szCs w:val="24"/>
        </w:rPr>
        <w:t>We</w:t>
      </w:r>
      <w:bookmarkEnd w:id="4"/>
      <w:proofErr w:type="gramEnd"/>
      <w:r w:rsidRPr="485008D9">
        <w:rPr>
          <w:sz w:val="24"/>
          <w:szCs w:val="24"/>
        </w:rPr>
        <w:t xml:space="preserve"> did’ email to show how the panel are influencing the</w:t>
      </w:r>
      <w:r w:rsidR="18BE1260" w:rsidRPr="485008D9">
        <w:rPr>
          <w:sz w:val="24"/>
          <w:szCs w:val="24"/>
        </w:rPr>
        <w:t xml:space="preserve"> overall AMBER project</w:t>
      </w:r>
      <w:r w:rsidRPr="485008D9">
        <w:rPr>
          <w:sz w:val="24"/>
          <w:szCs w:val="24"/>
        </w:rPr>
        <w:t xml:space="preserve">. </w:t>
      </w:r>
      <w:r>
        <w:br/>
      </w:r>
    </w:p>
    <w:p w14:paraId="4212FD8C" w14:textId="77777777" w:rsidR="232ABDDF" w:rsidRDefault="232ABDDF" w:rsidP="51047D0C">
      <w:pPr>
        <w:pStyle w:val="Heading3"/>
        <w:rPr>
          <w:color w:val="2F5496"/>
        </w:rPr>
      </w:pPr>
      <w:r w:rsidRPr="51047D0C">
        <w:rPr>
          <w:color w:val="2F5496"/>
        </w:rPr>
        <w:t xml:space="preserve">What is the time commitment required? </w:t>
      </w:r>
    </w:p>
    <w:p w14:paraId="2BC4DDF3" w14:textId="2F8740EB" w:rsidR="51047D0C" w:rsidRDefault="51047D0C" w:rsidP="51047D0C">
      <w:pPr>
        <w:pBdr>
          <w:top w:val="nil"/>
          <w:left w:val="nil"/>
          <w:bottom w:val="nil"/>
          <w:right w:val="nil"/>
          <w:between w:val="nil"/>
        </w:pBdr>
        <w:spacing w:after="0"/>
        <w:rPr>
          <w:sz w:val="24"/>
          <w:szCs w:val="24"/>
        </w:rPr>
      </w:pPr>
    </w:p>
    <w:p w14:paraId="26E9E3E0" w14:textId="00418568" w:rsidR="232ABDDF" w:rsidRDefault="232ABDDF" w:rsidP="485008D9">
      <w:pPr>
        <w:numPr>
          <w:ilvl w:val="0"/>
          <w:numId w:val="9"/>
        </w:numPr>
        <w:pBdr>
          <w:top w:val="nil"/>
          <w:left w:val="nil"/>
          <w:bottom w:val="nil"/>
          <w:right w:val="nil"/>
          <w:between w:val="nil"/>
        </w:pBdr>
        <w:spacing w:after="0"/>
        <w:rPr>
          <w:sz w:val="24"/>
          <w:szCs w:val="24"/>
        </w:rPr>
      </w:pPr>
      <w:r w:rsidRPr="485008D9">
        <w:rPr>
          <w:b/>
          <w:bCs/>
          <w:sz w:val="24"/>
          <w:szCs w:val="24"/>
        </w:rPr>
        <w:t xml:space="preserve">The LEAP will meet online for approximately </w:t>
      </w:r>
      <w:r w:rsidR="00C40A47" w:rsidRPr="485008D9">
        <w:rPr>
          <w:b/>
          <w:bCs/>
          <w:sz w:val="24"/>
          <w:szCs w:val="24"/>
        </w:rPr>
        <w:t>2</w:t>
      </w:r>
      <w:r w:rsidRPr="485008D9">
        <w:rPr>
          <w:b/>
          <w:bCs/>
          <w:sz w:val="24"/>
          <w:szCs w:val="24"/>
        </w:rPr>
        <w:t xml:space="preserve"> hours,</w:t>
      </w:r>
      <w:r w:rsidR="00BF093C" w:rsidRPr="485008D9">
        <w:rPr>
          <w:b/>
          <w:bCs/>
          <w:sz w:val="24"/>
          <w:szCs w:val="24"/>
        </w:rPr>
        <w:t xml:space="preserve"> and at the start of the project these meetings will occur</w:t>
      </w:r>
      <w:r w:rsidRPr="485008D9">
        <w:rPr>
          <w:b/>
          <w:bCs/>
          <w:sz w:val="24"/>
          <w:szCs w:val="24"/>
        </w:rPr>
        <w:t xml:space="preserve"> </w:t>
      </w:r>
      <w:bookmarkStart w:id="5" w:name="_Int_AZfp0bJZ"/>
      <w:r w:rsidR="007D57D9" w:rsidRPr="485008D9">
        <w:rPr>
          <w:b/>
          <w:bCs/>
          <w:sz w:val="24"/>
          <w:szCs w:val="24"/>
        </w:rPr>
        <w:t xml:space="preserve">approximately </w:t>
      </w:r>
      <w:r w:rsidRPr="485008D9">
        <w:rPr>
          <w:b/>
          <w:bCs/>
          <w:sz w:val="24"/>
          <w:szCs w:val="24"/>
        </w:rPr>
        <w:t>every</w:t>
      </w:r>
      <w:bookmarkEnd w:id="5"/>
      <w:r w:rsidRPr="485008D9">
        <w:rPr>
          <w:b/>
          <w:bCs/>
          <w:sz w:val="24"/>
          <w:szCs w:val="24"/>
        </w:rPr>
        <w:t xml:space="preserve"> </w:t>
      </w:r>
      <w:r w:rsidR="00C40A47" w:rsidRPr="485008D9">
        <w:rPr>
          <w:b/>
          <w:bCs/>
          <w:sz w:val="24"/>
          <w:szCs w:val="24"/>
        </w:rPr>
        <w:t>3</w:t>
      </w:r>
      <w:r w:rsidRPr="485008D9">
        <w:rPr>
          <w:b/>
          <w:bCs/>
          <w:sz w:val="24"/>
          <w:szCs w:val="24"/>
        </w:rPr>
        <w:t xml:space="preserve"> months. </w:t>
      </w:r>
      <w:r>
        <w:br/>
      </w:r>
      <w:r w:rsidRPr="485008D9">
        <w:rPr>
          <w:b/>
          <w:bCs/>
          <w:sz w:val="24"/>
          <w:szCs w:val="24"/>
        </w:rPr>
        <w:t>Attendance at these meetings is the minimum requirement for LEAP membership.</w:t>
      </w:r>
      <w:r>
        <w:br/>
      </w:r>
      <w:r w:rsidR="00C40A47" w:rsidRPr="485008D9">
        <w:rPr>
          <w:sz w:val="24"/>
          <w:szCs w:val="24"/>
        </w:rPr>
        <w:t xml:space="preserve">The exact </w:t>
      </w:r>
      <w:r w:rsidR="007D57D9" w:rsidRPr="485008D9">
        <w:rPr>
          <w:sz w:val="24"/>
          <w:szCs w:val="24"/>
        </w:rPr>
        <w:t>length</w:t>
      </w:r>
      <w:r w:rsidR="00C40A47" w:rsidRPr="485008D9">
        <w:rPr>
          <w:sz w:val="24"/>
          <w:szCs w:val="24"/>
        </w:rPr>
        <w:t xml:space="preserve"> and frequency of</w:t>
      </w:r>
      <w:r w:rsidR="007D57D9" w:rsidRPr="485008D9">
        <w:rPr>
          <w:sz w:val="24"/>
          <w:szCs w:val="24"/>
        </w:rPr>
        <w:t xml:space="preserve"> these</w:t>
      </w:r>
      <w:r w:rsidR="00C40A47" w:rsidRPr="485008D9">
        <w:rPr>
          <w:sz w:val="24"/>
          <w:szCs w:val="24"/>
        </w:rPr>
        <w:t xml:space="preserve"> meetings will be flexible and may shift across the course of the project. </w:t>
      </w:r>
      <w:bookmarkStart w:id="6" w:name="_Int_TIre53CP"/>
      <w:r w:rsidR="00F31729" w:rsidRPr="485008D9">
        <w:rPr>
          <w:sz w:val="24"/>
          <w:szCs w:val="24"/>
        </w:rPr>
        <w:t>Early on in the</w:t>
      </w:r>
      <w:bookmarkEnd w:id="6"/>
      <w:r w:rsidR="00F31729" w:rsidRPr="485008D9">
        <w:rPr>
          <w:sz w:val="24"/>
          <w:szCs w:val="24"/>
        </w:rPr>
        <w:t xml:space="preserve"> lifespan of the LEAP these meetings may be more frequent as we get things up and running. </w:t>
      </w:r>
      <w:r w:rsidRPr="485008D9">
        <w:rPr>
          <w:sz w:val="24"/>
          <w:szCs w:val="24"/>
        </w:rPr>
        <w:t xml:space="preserve">The day / time of these meetings will be discussed and agreed with LEAP members, to make them as convenient as possible. NB: They may be in the evening or at weekends. You may be asked to read something in advance of these meetings / do something after these </w:t>
      </w:r>
      <w:r w:rsidRPr="485008D9">
        <w:rPr>
          <w:sz w:val="24"/>
          <w:szCs w:val="24"/>
        </w:rPr>
        <w:lastRenderedPageBreak/>
        <w:t xml:space="preserve">meetings. We do not anticipate this </w:t>
      </w:r>
      <w:r w:rsidR="00BF093C" w:rsidRPr="485008D9">
        <w:rPr>
          <w:sz w:val="24"/>
          <w:szCs w:val="24"/>
        </w:rPr>
        <w:t xml:space="preserve">prep work </w:t>
      </w:r>
      <w:r w:rsidRPr="485008D9">
        <w:rPr>
          <w:sz w:val="24"/>
          <w:szCs w:val="24"/>
        </w:rPr>
        <w:t xml:space="preserve">taking longer than 1 hour in total. </w:t>
      </w:r>
      <w:r>
        <w:br/>
      </w:r>
    </w:p>
    <w:p w14:paraId="29B7B884" w14:textId="69D08064" w:rsidR="232ABDDF" w:rsidRDefault="232ABDDF" w:rsidP="51047D0C">
      <w:pPr>
        <w:numPr>
          <w:ilvl w:val="0"/>
          <w:numId w:val="9"/>
        </w:numPr>
        <w:spacing w:after="0"/>
        <w:rPr>
          <w:sz w:val="24"/>
          <w:szCs w:val="24"/>
        </w:rPr>
      </w:pPr>
      <w:r w:rsidRPr="51047D0C">
        <w:rPr>
          <w:b/>
          <w:bCs/>
          <w:sz w:val="24"/>
          <w:szCs w:val="24"/>
        </w:rPr>
        <w:t>Annual meeting with each LEAP Chair (1 hour)</w:t>
      </w:r>
      <w:r w:rsidRPr="51047D0C">
        <w:rPr>
          <w:sz w:val="24"/>
          <w:szCs w:val="24"/>
        </w:rPr>
        <w:t xml:space="preserve"> </w:t>
      </w:r>
      <w:r>
        <w:br/>
      </w:r>
      <w:r w:rsidRPr="51047D0C">
        <w:rPr>
          <w:sz w:val="24"/>
          <w:szCs w:val="24"/>
        </w:rPr>
        <w:t xml:space="preserve">This 1:1 meeting with </w:t>
      </w:r>
      <w:r w:rsidR="006761CD">
        <w:rPr>
          <w:sz w:val="24"/>
          <w:szCs w:val="24"/>
        </w:rPr>
        <w:t>[name]</w:t>
      </w:r>
      <w:r w:rsidRPr="51047D0C">
        <w:rPr>
          <w:sz w:val="24"/>
          <w:szCs w:val="24"/>
        </w:rPr>
        <w:t xml:space="preserve"> is an opportunity for you to tell us how we can best facilitate your participation in the LEAP. It is also an opportunity for you to mention any skills that you would like to develop (see below) and any changes we should make to our processes. </w:t>
      </w:r>
      <w:r>
        <w:br/>
      </w:r>
    </w:p>
    <w:p w14:paraId="028D9F85" w14:textId="4AD1C5E4" w:rsidR="232ABDDF" w:rsidRDefault="232ABDDF" w:rsidP="51047D0C">
      <w:pPr>
        <w:numPr>
          <w:ilvl w:val="0"/>
          <w:numId w:val="9"/>
        </w:numPr>
        <w:spacing w:after="0"/>
        <w:rPr>
          <w:sz w:val="24"/>
          <w:szCs w:val="24"/>
        </w:rPr>
      </w:pPr>
      <w:r w:rsidRPr="485008D9">
        <w:rPr>
          <w:b/>
          <w:bCs/>
          <w:sz w:val="24"/>
          <w:szCs w:val="24"/>
        </w:rPr>
        <w:t>LEAP members will be invited to take a ‘focus role’ linked to a specific element of the research (</w:t>
      </w:r>
      <w:proofErr w:type="gramStart"/>
      <w:r w:rsidRPr="485008D9">
        <w:rPr>
          <w:b/>
          <w:bCs/>
          <w:sz w:val="24"/>
          <w:szCs w:val="24"/>
        </w:rPr>
        <w:t>e.g.</w:t>
      </w:r>
      <w:proofErr w:type="gramEnd"/>
      <w:r w:rsidRPr="485008D9">
        <w:rPr>
          <w:b/>
          <w:bCs/>
          <w:sz w:val="24"/>
          <w:szCs w:val="24"/>
        </w:rPr>
        <w:t xml:space="preserve"> Data science, </w:t>
      </w:r>
      <w:r w:rsidR="54BE9E29" w:rsidRPr="485008D9">
        <w:rPr>
          <w:b/>
          <w:bCs/>
          <w:sz w:val="24"/>
          <w:szCs w:val="24"/>
        </w:rPr>
        <w:t>genomics,</w:t>
      </w:r>
      <w:r w:rsidRPr="485008D9">
        <w:rPr>
          <w:b/>
          <w:bCs/>
          <w:sz w:val="24"/>
          <w:szCs w:val="24"/>
        </w:rPr>
        <w:t xml:space="preserve"> or cell lines). [Optional]</w:t>
      </w:r>
      <w:r>
        <w:br/>
      </w:r>
      <w:r w:rsidRPr="485008D9">
        <w:rPr>
          <w:sz w:val="24"/>
          <w:szCs w:val="24"/>
        </w:rPr>
        <w:t>If you choose to do this, it will involve additional time reading materials and meeting with researchers (estimated 5-15 hours per year)</w:t>
      </w:r>
      <w:r w:rsidR="4675767B" w:rsidRPr="485008D9">
        <w:rPr>
          <w:sz w:val="24"/>
          <w:szCs w:val="24"/>
        </w:rPr>
        <w:t xml:space="preserve">. </w:t>
      </w:r>
      <w:r w:rsidRPr="485008D9">
        <w:rPr>
          <w:sz w:val="24"/>
          <w:szCs w:val="24"/>
        </w:rPr>
        <w:t xml:space="preserve">You will also be offered relevant internal and external training. As above, we will cover your time and expenses.  </w:t>
      </w:r>
      <w:r>
        <w:br/>
      </w:r>
      <w:r w:rsidRPr="485008D9">
        <w:rPr>
          <w:sz w:val="24"/>
          <w:szCs w:val="24"/>
        </w:rPr>
        <w:t>The details will be discussed and agreed and may look different for each person.</w:t>
      </w:r>
      <w:r>
        <w:br/>
      </w:r>
    </w:p>
    <w:p w14:paraId="3CD0EBB8" w14:textId="7EDA69CB" w:rsidR="232ABDDF" w:rsidRDefault="232ABDDF" w:rsidP="51047D0C">
      <w:pPr>
        <w:numPr>
          <w:ilvl w:val="0"/>
          <w:numId w:val="9"/>
        </w:numPr>
        <w:spacing w:after="0"/>
        <w:rPr>
          <w:sz w:val="24"/>
          <w:szCs w:val="24"/>
        </w:rPr>
      </w:pPr>
      <w:r w:rsidRPr="51047D0C">
        <w:rPr>
          <w:b/>
          <w:bCs/>
          <w:sz w:val="24"/>
          <w:szCs w:val="24"/>
        </w:rPr>
        <w:t>LEAP members will be invited to attend /participate in our annual in-person whole project meetings (2 days) [optional].</w:t>
      </w:r>
      <w:r w:rsidRPr="51047D0C">
        <w:rPr>
          <w:sz w:val="24"/>
          <w:szCs w:val="24"/>
        </w:rPr>
        <w:t xml:space="preserve"> In 2025 this will be in Edinburgh. </w:t>
      </w:r>
      <w:r w:rsidR="006761CD">
        <w:rPr>
          <w:sz w:val="24"/>
          <w:szCs w:val="24"/>
        </w:rPr>
        <w:br/>
      </w:r>
      <w:r w:rsidRPr="51047D0C">
        <w:rPr>
          <w:sz w:val="24"/>
          <w:szCs w:val="24"/>
        </w:rPr>
        <w:t xml:space="preserve">Future meetings may be in London. </w:t>
      </w:r>
      <w:r>
        <w:br/>
      </w:r>
    </w:p>
    <w:p w14:paraId="72DB9148" w14:textId="2C60E4C6" w:rsidR="232ABDDF" w:rsidRDefault="232ABDDF" w:rsidP="51047D0C">
      <w:pPr>
        <w:numPr>
          <w:ilvl w:val="0"/>
          <w:numId w:val="9"/>
        </w:numPr>
        <w:spacing w:after="0"/>
      </w:pPr>
      <w:r w:rsidRPr="485008D9">
        <w:rPr>
          <w:b/>
          <w:bCs/>
          <w:sz w:val="24"/>
          <w:szCs w:val="24"/>
        </w:rPr>
        <w:t>Personalised Participation / skills building</w:t>
      </w:r>
      <w:r>
        <w:br/>
      </w:r>
      <w:r w:rsidRPr="485008D9">
        <w:rPr>
          <w:sz w:val="24"/>
          <w:szCs w:val="24"/>
        </w:rPr>
        <w:t>If you are selected for the LEAP, we will take time to understand your interests and discuss options for skill development</w:t>
      </w:r>
      <w:r w:rsidR="41A51325" w:rsidRPr="485008D9">
        <w:rPr>
          <w:sz w:val="24"/>
          <w:szCs w:val="24"/>
        </w:rPr>
        <w:t xml:space="preserve">. </w:t>
      </w:r>
      <w:r w:rsidRPr="485008D9">
        <w:rPr>
          <w:sz w:val="24"/>
          <w:szCs w:val="24"/>
        </w:rPr>
        <w:t xml:space="preserve">If there is something you would like to learn, we will do our best to accommodate that (for example communication or social media skills, finance/budget management or participating in interview panels). These opportunities will take additional time and may be voluntary (unpaid). </w:t>
      </w:r>
      <w:r>
        <w:br/>
      </w:r>
    </w:p>
    <w:p w14:paraId="00D33B67" w14:textId="1E0552FE" w:rsidR="4467475A" w:rsidRDefault="4467475A" w:rsidP="51047D0C">
      <w:pPr>
        <w:pStyle w:val="Heading3"/>
        <w:rPr>
          <w:color w:val="auto"/>
          <w:sz w:val="24"/>
          <w:szCs w:val="24"/>
        </w:rPr>
      </w:pPr>
      <w:r w:rsidRPr="485008D9">
        <w:rPr>
          <w:color w:val="2F5496"/>
        </w:rPr>
        <w:t xml:space="preserve">When will the work take place? </w:t>
      </w:r>
      <w:r>
        <w:br/>
      </w:r>
      <w:r>
        <w:br/>
      </w:r>
      <w:r w:rsidRPr="485008D9">
        <w:rPr>
          <w:rFonts w:eastAsia="Calibri" w:cs="Calibri"/>
          <w:color w:val="auto"/>
          <w:sz w:val="24"/>
          <w:szCs w:val="24"/>
        </w:rPr>
        <w:t>LEAP membership will begin in Summ</w:t>
      </w:r>
      <w:r w:rsidR="006761CD">
        <w:rPr>
          <w:rFonts w:eastAsia="Calibri" w:cs="Calibri"/>
          <w:color w:val="auto"/>
          <w:sz w:val="24"/>
          <w:szCs w:val="24"/>
        </w:rPr>
        <w:t>e</w:t>
      </w:r>
      <w:r w:rsidRPr="485008D9">
        <w:rPr>
          <w:rFonts w:eastAsia="Calibri" w:cs="Calibri"/>
          <w:color w:val="auto"/>
          <w:sz w:val="24"/>
          <w:szCs w:val="24"/>
        </w:rPr>
        <w:t xml:space="preserve">r </w:t>
      </w:r>
      <w:r w:rsidR="2379840C" w:rsidRPr="485008D9">
        <w:rPr>
          <w:rFonts w:eastAsia="Calibri" w:cs="Calibri"/>
          <w:color w:val="auto"/>
          <w:sz w:val="24"/>
          <w:szCs w:val="24"/>
        </w:rPr>
        <w:t>2024,</w:t>
      </w:r>
      <w:r w:rsidRPr="485008D9">
        <w:rPr>
          <w:rFonts w:eastAsia="Calibri" w:cs="Calibri"/>
          <w:color w:val="auto"/>
          <w:sz w:val="24"/>
          <w:szCs w:val="24"/>
        </w:rPr>
        <w:t xml:space="preserve"> and members will be invited to continue participation until Summer 2028, when the AMBER project ends. </w:t>
      </w:r>
    </w:p>
    <w:p w14:paraId="43B1E5C4" w14:textId="7BC35FF4" w:rsidR="4467475A" w:rsidRDefault="4467475A" w:rsidP="51047D0C">
      <w:pPr>
        <w:rPr>
          <w:sz w:val="24"/>
          <w:szCs w:val="24"/>
        </w:rPr>
      </w:pPr>
      <w:r w:rsidRPr="51047D0C">
        <w:rPr>
          <w:sz w:val="24"/>
          <w:szCs w:val="24"/>
        </w:rPr>
        <w:t>However, no-one can predict the future, and we understand that LEAP members may need to pause their participation or leave the LEAP altogether during that time.</w:t>
      </w:r>
    </w:p>
    <w:p w14:paraId="113F0957" w14:textId="161F407B" w:rsidR="51047D0C" w:rsidRDefault="51047D0C" w:rsidP="51047D0C">
      <w:pPr>
        <w:spacing w:after="0"/>
        <w:rPr>
          <w:sz w:val="24"/>
          <w:szCs w:val="24"/>
        </w:rPr>
      </w:pPr>
    </w:p>
    <w:p w14:paraId="4160B2D2" w14:textId="77777777" w:rsidR="001E6EA9" w:rsidRDefault="001E6EA9" w:rsidP="001E6EA9">
      <w:pPr>
        <w:pStyle w:val="Heading3"/>
        <w:rPr>
          <w:color w:val="2F5496"/>
          <w:sz w:val="20"/>
          <w:szCs w:val="20"/>
        </w:rPr>
      </w:pPr>
      <w:r w:rsidRPr="51047D0C">
        <w:rPr>
          <w:color w:val="2F5496"/>
        </w:rPr>
        <w:t xml:space="preserve">How much is the financial compensation for this role? </w:t>
      </w:r>
    </w:p>
    <w:p w14:paraId="7624A4F7" w14:textId="0D7235E7" w:rsidR="001E6EA9" w:rsidRDefault="001E6EA9" w:rsidP="51047D0C">
      <w:pPr>
        <w:pBdr>
          <w:top w:val="nil"/>
          <w:left w:val="nil"/>
          <w:bottom w:val="nil"/>
          <w:right w:val="nil"/>
          <w:between w:val="nil"/>
        </w:pBdr>
        <w:spacing w:after="0"/>
        <w:rPr>
          <w:b/>
          <w:bCs/>
          <w:sz w:val="24"/>
          <w:szCs w:val="24"/>
        </w:rPr>
      </w:pPr>
      <w:r>
        <w:br/>
      </w:r>
      <w:r w:rsidR="45AFB370" w:rsidRPr="51047D0C">
        <w:rPr>
          <w:b/>
          <w:bCs/>
          <w:sz w:val="24"/>
          <w:szCs w:val="24"/>
        </w:rPr>
        <w:t xml:space="preserve">LEAP Meetings: </w:t>
      </w:r>
    </w:p>
    <w:p w14:paraId="1EA22CDB" w14:textId="57CA3F7B" w:rsidR="001E6EA9" w:rsidRDefault="64E36823" w:rsidP="51047D0C">
      <w:pPr>
        <w:numPr>
          <w:ilvl w:val="0"/>
          <w:numId w:val="8"/>
        </w:numPr>
        <w:pBdr>
          <w:top w:val="nil"/>
          <w:left w:val="nil"/>
          <w:bottom w:val="nil"/>
          <w:right w:val="nil"/>
          <w:between w:val="nil"/>
        </w:pBdr>
        <w:spacing w:after="0"/>
        <w:rPr>
          <w:sz w:val="24"/>
          <w:szCs w:val="24"/>
        </w:rPr>
      </w:pPr>
      <w:r w:rsidRPr="51047D0C">
        <w:rPr>
          <w:sz w:val="24"/>
          <w:szCs w:val="24"/>
        </w:rPr>
        <w:t xml:space="preserve">You will be offered </w:t>
      </w:r>
      <w:r w:rsidR="57AA7F27" w:rsidRPr="51047D0C">
        <w:rPr>
          <w:sz w:val="24"/>
          <w:szCs w:val="24"/>
        </w:rPr>
        <w:t>a fixed sum of £</w:t>
      </w:r>
      <w:r w:rsidR="212C864F" w:rsidRPr="51047D0C">
        <w:rPr>
          <w:sz w:val="24"/>
          <w:szCs w:val="24"/>
        </w:rPr>
        <w:t>65</w:t>
      </w:r>
      <w:r w:rsidR="57AA7F27" w:rsidRPr="51047D0C">
        <w:rPr>
          <w:sz w:val="24"/>
          <w:szCs w:val="24"/>
        </w:rPr>
        <w:t xml:space="preserve"> </w:t>
      </w:r>
      <w:r w:rsidR="0F74BE8D" w:rsidRPr="51047D0C">
        <w:rPr>
          <w:sz w:val="24"/>
          <w:szCs w:val="24"/>
        </w:rPr>
        <w:t>to cover</w:t>
      </w:r>
      <w:r w:rsidRPr="51047D0C">
        <w:rPr>
          <w:sz w:val="24"/>
          <w:szCs w:val="24"/>
        </w:rPr>
        <w:t xml:space="preserve"> attendance at </w:t>
      </w:r>
      <w:r w:rsidR="5E165BB6" w:rsidRPr="51047D0C">
        <w:rPr>
          <w:sz w:val="24"/>
          <w:szCs w:val="24"/>
        </w:rPr>
        <w:t xml:space="preserve">online </w:t>
      </w:r>
      <w:r w:rsidR="0AB145BC" w:rsidRPr="51047D0C">
        <w:rPr>
          <w:sz w:val="24"/>
          <w:szCs w:val="24"/>
        </w:rPr>
        <w:t xml:space="preserve">LEAP </w:t>
      </w:r>
      <w:r w:rsidRPr="51047D0C">
        <w:rPr>
          <w:sz w:val="24"/>
          <w:szCs w:val="24"/>
        </w:rPr>
        <w:t>meetin</w:t>
      </w:r>
      <w:r w:rsidR="71B094EB" w:rsidRPr="51047D0C">
        <w:rPr>
          <w:sz w:val="24"/>
          <w:szCs w:val="24"/>
        </w:rPr>
        <w:t>g</w:t>
      </w:r>
      <w:r w:rsidRPr="51047D0C">
        <w:rPr>
          <w:sz w:val="24"/>
          <w:szCs w:val="24"/>
        </w:rPr>
        <w:t>s</w:t>
      </w:r>
      <w:r w:rsidR="7B62D271" w:rsidRPr="51047D0C">
        <w:rPr>
          <w:sz w:val="24"/>
          <w:szCs w:val="24"/>
        </w:rPr>
        <w:t xml:space="preserve"> </w:t>
      </w:r>
      <w:r w:rsidRPr="51047D0C">
        <w:rPr>
          <w:sz w:val="24"/>
          <w:szCs w:val="24"/>
        </w:rPr>
        <w:t>and</w:t>
      </w:r>
      <w:r w:rsidR="182C5BAE" w:rsidRPr="51047D0C">
        <w:rPr>
          <w:sz w:val="24"/>
          <w:szCs w:val="24"/>
        </w:rPr>
        <w:t xml:space="preserve"> </w:t>
      </w:r>
      <w:r w:rsidRPr="51047D0C">
        <w:rPr>
          <w:sz w:val="24"/>
          <w:szCs w:val="24"/>
        </w:rPr>
        <w:t>preparation</w:t>
      </w:r>
      <w:r w:rsidR="4C7D922F" w:rsidRPr="51047D0C">
        <w:rPr>
          <w:sz w:val="24"/>
          <w:szCs w:val="24"/>
        </w:rPr>
        <w:t xml:space="preserve"> </w:t>
      </w:r>
      <w:r w:rsidRPr="51047D0C">
        <w:rPr>
          <w:sz w:val="24"/>
          <w:szCs w:val="24"/>
        </w:rPr>
        <w:t>(</w:t>
      </w:r>
      <w:proofErr w:type="gramStart"/>
      <w:r w:rsidRPr="51047D0C">
        <w:rPr>
          <w:sz w:val="24"/>
          <w:szCs w:val="24"/>
        </w:rPr>
        <w:t>e.g.</w:t>
      </w:r>
      <w:proofErr w:type="gramEnd"/>
      <w:r w:rsidRPr="51047D0C">
        <w:rPr>
          <w:sz w:val="24"/>
          <w:szCs w:val="24"/>
        </w:rPr>
        <w:t xml:space="preserve"> </w:t>
      </w:r>
      <w:r w:rsidR="62FA516C" w:rsidRPr="51047D0C">
        <w:rPr>
          <w:sz w:val="24"/>
          <w:szCs w:val="24"/>
        </w:rPr>
        <w:t>time to read a document</w:t>
      </w:r>
      <w:r w:rsidR="0E63CE06" w:rsidRPr="51047D0C">
        <w:rPr>
          <w:sz w:val="24"/>
          <w:szCs w:val="24"/>
        </w:rPr>
        <w:t>) beforehand</w:t>
      </w:r>
      <w:r w:rsidR="62FA516C" w:rsidRPr="51047D0C">
        <w:rPr>
          <w:sz w:val="24"/>
          <w:szCs w:val="24"/>
        </w:rPr>
        <w:t xml:space="preserve">. This will </w:t>
      </w:r>
      <w:r w:rsidR="3CD4AC8E" w:rsidRPr="51047D0C">
        <w:rPr>
          <w:sz w:val="24"/>
          <w:szCs w:val="24"/>
        </w:rPr>
        <w:t xml:space="preserve">be </w:t>
      </w:r>
      <w:r w:rsidR="7B0F44F4" w:rsidRPr="51047D0C">
        <w:rPr>
          <w:sz w:val="24"/>
          <w:szCs w:val="24"/>
        </w:rPr>
        <w:t>paid into your bank account after each meeting</w:t>
      </w:r>
      <w:r w:rsidR="00975004">
        <w:rPr>
          <w:sz w:val="24"/>
          <w:szCs w:val="24"/>
        </w:rPr>
        <w:t xml:space="preserve"> that you attend.</w:t>
      </w:r>
    </w:p>
    <w:p w14:paraId="2C319480" w14:textId="67CAAFE0" w:rsidR="001E6EA9" w:rsidRDefault="1C105FD9" w:rsidP="51047D0C">
      <w:pPr>
        <w:numPr>
          <w:ilvl w:val="0"/>
          <w:numId w:val="8"/>
        </w:numPr>
        <w:pBdr>
          <w:top w:val="nil"/>
          <w:left w:val="nil"/>
          <w:bottom w:val="nil"/>
          <w:right w:val="nil"/>
          <w:between w:val="nil"/>
        </w:pBdr>
        <w:spacing w:after="0"/>
        <w:rPr>
          <w:sz w:val="24"/>
          <w:szCs w:val="24"/>
        </w:rPr>
      </w:pPr>
      <w:r w:rsidRPr="51047D0C">
        <w:rPr>
          <w:sz w:val="24"/>
          <w:szCs w:val="24"/>
        </w:rPr>
        <w:t>You will be offered £30 for your annual meeting with our co-ordinator</w:t>
      </w:r>
      <w:r w:rsidR="006761CD">
        <w:rPr>
          <w:sz w:val="24"/>
          <w:szCs w:val="24"/>
        </w:rPr>
        <w:t xml:space="preserve"> [name]</w:t>
      </w:r>
      <w:r w:rsidRPr="51047D0C">
        <w:rPr>
          <w:sz w:val="24"/>
          <w:szCs w:val="24"/>
        </w:rPr>
        <w:t xml:space="preserve"> (see below). </w:t>
      </w:r>
    </w:p>
    <w:p w14:paraId="5C515CAF" w14:textId="6B75E27A" w:rsidR="001E6EA9" w:rsidRDefault="6EF94286" w:rsidP="51047D0C">
      <w:pPr>
        <w:numPr>
          <w:ilvl w:val="0"/>
          <w:numId w:val="8"/>
        </w:numPr>
        <w:pBdr>
          <w:top w:val="nil"/>
          <w:left w:val="nil"/>
          <w:bottom w:val="nil"/>
          <w:right w:val="nil"/>
          <w:between w:val="nil"/>
        </w:pBdr>
        <w:spacing w:after="0"/>
        <w:rPr>
          <w:sz w:val="24"/>
          <w:szCs w:val="24"/>
        </w:rPr>
      </w:pPr>
      <w:r w:rsidRPr="51047D0C">
        <w:rPr>
          <w:sz w:val="24"/>
          <w:szCs w:val="24"/>
        </w:rPr>
        <w:lastRenderedPageBreak/>
        <w:t>The</w:t>
      </w:r>
      <w:r w:rsidR="4B383923" w:rsidRPr="51047D0C">
        <w:rPr>
          <w:sz w:val="24"/>
          <w:szCs w:val="24"/>
        </w:rPr>
        <w:t xml:space="preserve"> </w:t>
      </w:r>
      <w:r w:rsidR="69C0B3D7" w:rsidRPr="51047D0C">
        <w:rPr>
          <w:sz w:val="24"/>
          <w:szCs w:val="24"/>
        </w:rPr>
        <w:t>anticipated</w:t>
      </w:r>
      <w:r w:rsidR="4B383923" w:rsidRPr="51047D0C">
        <w:rPr>
          <w:sz w:val="24"/>
          <w:szCs w:val="24"/>
        </w:rPr>
        <w:t xml:space="preserve"> to</w:t>
      </w:r>
      <w:r w:rsidR="2E11E1A5" w:rsidRPr="51047D0C">
        <w:rPr>
          <w:sz w:val="24"/>
          <w:szCs w:val="24"/>
        </w:rPr>
        <w:t>tal is therefore</w:t>
      </w:r>
      <w:r w:rsidR="4B383923" w:rsidRPr="51047D0C">
        <w:rPr>
          <w:sz w:val="24"/>
          <w:szCs w:val="24"/>
        </w:rPr>
        <w:t xml:space="preserve"> £</w:t>
      </w:r>
      <w:r w:rsidR="008A172D">
        <w:rPr>
          <w:sz w:val="24"/>
          <w:szCs w:val="24"/>
        </w:rPr>
        <w:t>29</w:t>
      </w:r>
      <w:r w:rsidR="6CE6E590" w:rsidRPr="51047D0C">
        <w:rPr>
          <w:sz w:val="24"/>
          <w:szCs w:val="24"/>
        </w:rPr>
        <w:t xml:space="preserve">0 </w:t>
      </w:r>
      <w:r w:rsidR="4B383923" w:rsidRPr="51047D0C">
        <w:rPr>
          <w:sz w:val="24"/>
          <w:szCs w:val="24"/>
        </w:rPr>
        <w:t xml:space="preserve">per year. </w:t>
      </w:r>
      <w:r w:rsidR="008E609A">
        <w:rPr>
          <w:sz w:val="24"/>
          <w:szCs w:val="24"/>
        </w:rPr>
        <w:t>However</w:t>
      </w:r>
      <w:r w:rsidR="00975004">
        <w:rPr>
          <w:sz w:val="24"/>
          <w:szCs w:val="24"/>
        </w:rPr>
        <w:t>,</w:t>
      </w:r>
      <w:r w:rsidR="008E609A">
        <w:rPr>
          <w:sz w:val="24"/>
          <w:szCs w:val="24"/>
        </w:rPr>
        <w:t xml:space="preserve"> this may increase or decrease depending on the frequency of meetings</w:t>
      </w:r>
      <w:r w:rsidR="00975004">
        <w:rPr>
          <w:sz w:val="24"/>
          <w:szCs w:val="24"/>
        </w:rPr>
        <w:t xml:space="preserve"> that you attend. </w:t>
      </w:r>
    </w:p>
    <w:p w14:paraId="3D127D68" w14:textId="106AAC73" w:rsidR="001E6EA9" w:rsidRDefault="001E6EA9" w:rsidP="51047D0C">
      <w:pPr>
        <w:pBdr>
          <w:top w:val="nil"/>
          <w:left w:val="nil"/>
          <w:bottom w:val="nil"/>
          <w:right w:val="nil"/>
          <w:between w:val="nil"/>
        </w:pBdr>
        <w:spacing w:after="0"/>
        <w:rPr>
          <w:sz w:val="24"/>
          <w:szCs w:val="24"/>
        </w:rPr>
      </w:pPr>
    </w:p>
    <w:p w14:paraId="37912A53" w14:textId="20B82DF0" w:rsidR="001E6EA9" w:rsidRDefault="001E6EA9" w:rsidP="485008D9">
      <w:pPr>
        <w:pBdr>
          <w:top w:val="nil"/>
          <w:left w:val="nil"/>
          <w:bottom w:val="nil"/>
          <w:right w:val="nil"/>
          <w:between w:val="nil"/>
        </w:pBdr>
        <w:spacing w:after="0"/>
        <w:rPr>
          <w:sz w:val="24"/>
          <w:szCs w:val="24"/>
        </w:rPr>
      </w:pPr>
      <w:r>
        <w:br/>
      </w:r>
      <w:r w:rsidR="190C5B74" w:rsidRPr="485008D9">
        <w:rPr>
          <w:b/>
          <w:bCs/>
          <w:sz w:val="24"/>
          <w:szCs w:val="24"/>
        </w:rPr>
        <w:t xml:space="preserve">Additional </w:t>
      </w:r>
      <w:r w:rsidR="065EDB2C" w:rsidRPr="485008D9">
        <w:rPr>
          <w:b/>
          <w:bCs/>
          <w:sz w:val="24"/>
          <w:szCs w:val="24"/>
        </w:rPr>
        <w:t>Ad hoc</w:t>
      </w:r>
      <w:r w:rsidR="190C5B74" w:rsidRPr="485008D9">
        <w:rPr>
          <w:b/>
          <w:bCs/>
          <w:sz w:val="24"/>
          <w:szCs w:val="24"/>
        </w:rPr>
        <w:t xml:space="preserve"> hours (optional) </w:t>
      </w:r>
    </w:p>
    <w:p w14:paraId="300D47A1" w14:textId="40621C9B" w:rsidR="001E6EA9" w:rsidRDefault="46B5B9A4" w:rsidP="51047D0C">
      <w:pPr>
        <w:numPr>
          <w:ilvl w:val="0"/>
          <w:numId w:val="8"/>
        </w:numPr>
        <w:pBdr>
          <w:top w:val="nil"/>
          <w:left w:val="nil"/>
          <w:bottom w:val="nil"/>
          <w:right w:val="nil"/>
          <w:between w:val="nil"/>
        </w:pBdr>
        <w:spacing w:after="0"/>
        <w:rPr>
          <w:sz w:val="24"/>
          <w:szCs w:val="24"/>
        </w:rPr>
      </w:pPr>
      <w:r w:rsidRPr="51047D0C">
        <w:rPr>
          <w:sz w:val="24"/>
          <w:szCs w:val="24"/>
        </w:rPr>
        <w:t>If you a</w:t>
      </w:r>
      <w:r w:rsidR="6D7FF98C" w:rsidRPr="51047D0C">
        <w:rPr>
          <w:sz w:val="24"/>
          <w:szCs w:val="24"/>
        </w:rPr>
        <w:t>gree</w:t>
      </w:r>
      <w:r w:rsidRPr="51047D0C">
        <w:rPr>
          <w:sz w:val="24"/>
          <w:szCs w:val="24"/>
        </w:rPr>
        <w:t xml:space="preserve"> to do </w:t>
      </w:r>
      <w:r w:rsidR="186F6C6B" w:rsidRPr="51047D0C">
        <w:rPr>
          <w:sz w:val="24"/>
          <w:szCs w:val="24"/>
        </w:rPr>
        <w:t xml:space="preserve">additional </w:t>
      </w:r>
      <w:r w:rsidR="2207888F" w:rsidRPr="51047D0C">
        <w:rPr>
          <w:sz w:val="24"/>
          <w:szCs w:val="24"/>
        </w:rPr>
        <w:t xml:space="preserve">activities </w:t>
      </w:r>
      <w:r w:rsidR="186F6C6B" w:rsidRPr="51047D0C">
        <w:rPr>
          <w:sz w:val="24"/>
          <w:szCs w:val="24"/>
        </w:rPr>
        <w:t>(</w:t>
      </w:r>
      <w:r w:rsidRPr="51047D0C">
        <w:rPr>
          <w:sz w:val="24"/>
          <w:szCs w:val="24"/>
        </w:rPr>
        <w:t>follow</w:t>
      </w:r>
      <w:r w:rsidR="74FE77AA" w:rsidRPr="51047D0C">
        <w:rPr>
          <w:sz w:val="24"/>
          <w:szCs w:val="24"/>
        </w:rPr>
        <w:t xml:space="preserve"> something</w:t>
      </w:r>
      <w:r w:rsidRPr="51047D0C">
        <w:rPr>
          <w:sz w:val="24"/>
          <w:szCs w:val="24"/>
        </w:rPr>
        <w:t xml:space="preserve"> up after </w:t>
      </w:r>
      <w:r w:rsidR="589DE25E" w:rsidRPr="51047D0C">
        <w:rPr>
          <w:sz w:val="24"/>
          <w:szCs w:val="24"/>
        </w:rPr>
        <w:t xml:space="preserve">a </w:t>
      </w:r>
      <w:r w:rsidRPr="51047D0C">
        <w:rPr>
          <w:sz w:val="24"/>
          <w:szCs w:val="24"/>
        </w:rPr>
        <w:t>meeting</w:t>
      </w:r>
      <w:r w:rsidR="3DB8186A" w:rsidRPr="51047D0C">
        <w:rPr>
          <w:sz w:val="24"/>
          <w:szCs w:val="24"/>
        </w:rPr>
        <w:t>, attend training, speak to a researcher etc</w:t>
      </w:r>
      <w:r w:rsidR="31677DE9" w:rsidRPr="51047D0C">
        <w:rPr>
          <w:sz w:val="24"/>
          <w:szCs w:val="24"/>
        </w:rPr>
        <w:t>)</w:t>
      </w:r>
      <w:r w:rsidRPr="51047D0C">
        <w:rPr>
          <w:sz w:val="24"/>
          <w:szCs w:val="24"/>
        </w:rPr>
        <w:t>,</w:t>
      </w:r>
      <w:r w:rsidR="6C51F1D1" w:rsidRPr="51047D0C">
        <w:rPr>
          <w:sz w:val="24"/>
          <w:szCs w:val="24"/>
        </w:rPr>
        <w:t xml:space="preserve"> you will be paid for that time too</w:t>
      </w:r>
      <w:r w:rsidR="49B8D4A1" w:rsidRPr="51047D0C">
        <w:rPr>
          <w:sz w:val="24"/>
          <w:szCs w:val="24"/>
        </w:rPr>
        <w:t xml:space="preserve">. </w:t>
      </w:r>
      <w:r w:rsidR="001E6EA9">
        <w:br/>
      </w:r>
      <w:r w:rsidR="49B8D4A1" w:rsidRPr="51047D0C">
        <w:rPr>
          <w:sz w:val="24"/>
          <w:szCs w:val="24"/>
        </w:rPr>
        <w:t>Th</w:t>
      </w:r>
      <w:r w:rsidR="08C7B2CD" w:rsidRPr="51047D0C">
        <w:rPr>
          <w:sz w:val="24"/>
          <w:szCs w:val="24"/>
        </w:rPr>
        <w:t>e</w:t>
      </w:r>
      <w:r w:rsidR="72CE1DE7" w:rsidRPr="51047D0C">
        <w:rPr>
          <w:sz w:val="24"/>
          <w:szCs w:val="24"/>
        </w:rPr>
        <w:t xml:space="preserve"> </w:t>
      </w:r>
      <w:r w:rsidR="7745A795" w:rsidRPr="51047D0C">
        <w:rPr>
          <w:sz w:val="24"/>
          <w:szCs w:val="24"/>
        </w:rPr>
        <w:t xml:space="preserve">total </w:t>
      </w:r>
      <w:r w:rsidR="72CE1DE7" w:rsidRPr="51047D0C">
        <w:rPr>
          <w:sz w:val="24"/>
          <w:szCs w:val="24"/>
        </w:rPr>
        <w:t>number of hours and</w:t>
      </w:r>
      <w:r w:rsidR="49B8D4A1" w:rsidRPr="51047D0C">
        <w:rPr>
          <w:sz w:val="24"/>
          <w:szCs w:val="24"/>
        </w:rPr>
        <w:t xml:space="preserve"> amount of payment will be agreed in writing/email before you begin.</w:t>
      </w:r>
      <w:r w:rsidR="6C51F1D1" w:rsidRPr="51047D0C">
        <w:rPr>
          <w:sz w:val="24"/>
          <w:szCs w:val="24"/>
        </w:rPr>
        <w:t xml:space="preserve"> </w:t>
      </w:r>
    </w:p>
    <w:p w14:paraId="3388F014" w14:textId="77777777" w:rsidR="000222EE" w:rsidRDefault="7786C48C" w:rsidP="51047D0C">
      <w:pPr>
        <w:numPr>
          <w:ilvl w:val="0"/>
          <w:numId w:val="8"/>
        </w:numPr>
        <w:pBdr>
          <w:top w:val="nil"/>
          <w:left w:val="nil"/>
          <w:bottom w:val="nil"/>
          <w:right w:val="nil"/>
          <w:between w:val="nil"/>
        </w:pBdr>
        <w:spacing w:after="0"/>
        <w:rPr>
          <w:sz w:val="24"/>
          <w:szCs w:val="24"/>
        </w:rPr>
      </w:pPr>
      <w:r w:rsidRPr="51047D0C">
        <w:rPr>
          <w:sz w:val="24"/>
          <w:szCs w:val="24"/>
        </w:rPr>
        <w:t>T</w:t>
      </w:r>
      <w:r w:rsidR="38FBD71B" w:rsidRPr="51047D0C">
        <w:rPr>
          <w:sz w:val="24"/>
          <w:szCs w:val="24"/>
        </w:rPr>
        <w:t xml:space="preserve">here is no obligation to undertake additional work. </w:t>
      </w:r>
    </w:p>
    <w:p w14:paraId="7C96C8BD" w14:textId="0EF04B64" w:rsidR="001E6EA9" w:rsidRDefault="001E6EA9" w:rsidP="000222EE">
      <w:pPr>
        <w:pBdr>
          <w:top w:val="nil"/>
          <w:left w:val="nil"/>
          <w:bottom w:val="nil"/>
          <w:right w:val="nil"/>
          <w:between w:val="nil"/>
        </w:pBdr>
        <w:spacing w:after="0"/>
        <w:rPr>
          <w:sz w:val="24"/>
          <w:szCs w:val="24"/>
        </w:rPr>
      </w:pPr>
      <w:r>
        <w:br/>
      </w:r>
      <w:r w:rsidR="0226ABCD" w:rsidRPr="51047D0C">
        <w:rPr>
          <w:b/>
          <w:bCs/>
          <w:sz w:val="24"/>
          <w:szCs w:val="24"/>
        </w:rPr>
        <w:t>Payment rates</w:t>
      </w:r>
    </w:p>
    <w:tbl>
      <w:tblPr>
        <w:tblStyle w:val="TableGrid"/>
        <w:tblW w:w="0" w:type="auto"/>
        <w:tblInd w:w="720" w:type="dxa"/>
        <w:tblLayout w:type="fixed"/>
        <w:tblLook w:val="06A0" w:firstRow="1" w:lastRow="0" w:firstColumn="1" w:lastColumn="0" w:noHBand="1" w:noVBand="1"/>
      </w:tblPr>
      <w:tblGrid>
        <w:gridCol w:w="4148"/>
        <w:gridCol w:w="4148"/>
      </w:tblGrid>
      <w:tr w:rsidR="51047D0C" w14:paraId="39D6F3DA" w14:textId="77777777" w:rsidTr="51047D0C">
        <w:trPr>
          <w:trHeight w:val="300"/>
        </w:trPr>
        <w:tc>
          <w:tcPr>
            <w:tcW w:w="4148" w:type="dxa"/>
          </w:tcPr>
          <w:p w14:paraId="38CBA64B" w14:textId="5DB85DEC" w:rsidR="55783A38" w:rsidRDefault="55783A38" w:rsidP="51047D0C">
            <w:pPr>
              <w:rPr>
                <w:sz w:val="24"/>
                <w:szCs w:val="24"/>
              </w:rPr>
            </w:pPr>
            <w:r w:rsidRPr="51047D0C">
              <w:rPr>
                <w:sz w:val="24"/>
                <w:szCs w:val="24"/>
              </w:rPr>
              <w:t>Up to 30 minutes</w:t>
            </w:r>
          </w:p>
        </w:tc>
        <w:tc>
          <w:tcPr>
            <w:tcW w:w="4148" w:type="dxa"/>
          </w:tcPr>
          <w:p w14:paraId="25860C3A" w14:textId="5FDE0028" w:rsidR="55783A38" w:rsidRDefault="55783A38" w:rsidP="51047D0C">
            <w:pPr>
              <w:rPr>
                <w:sz w:val="24"/>
                <w:szCs w:val="24"/>
              </w:rPr>
            </w:pPr>
            <w:r w:rsidRPr="51047D0C">
              <w:rPr>
                <w:sz w:val="24"/>
                <w:szCs w:val="24"/>
              </w:rPr>
              <w:t>No payment</w:t>
            </w:r>
          </w:p>
        </w:tc>
      </w:tr>
      <w:tr w:rsidR="51047D0C" w14:paraId="1ADE115C" w14:textId="77777777" w:rsidTr="51047D0C">
        <w:trPr>
          <w:trHeight w:val="300"/>
        </w:trPr>
        <w:tc>
          <w:tcPr>
            <w:tcW w:w="4148" w:type="dxa"/>
          </w:tcPr>
          <w:p w14:paraId="160BA3BB" w14:textId="0FE1BD31" w:rsidR="55783A38" w:rsidRDefault="55783A38" w:rsidP="51047D0C">
            <w:pPr>
              <w:rPr>
                <w:sz w:val="24"/>
                <w:szCs w:val="24"/>
              </w:rPr>
            </w:pPr>
            <w:r w:rsidRPr="51047D0C">
              <w:rPr>
                <w:sz w:val="24"/>
                <w:szCs w:val="24"/>
              </w:rPr>
              <w:t>30mins – 2 hours</w:t>
            </w:r>
          </w:p>
        </w:tc>
        <w:tc>
          <w:tcPr>
            <w:tcW w:w="4148" w:type="dxa"/>
          </w:tcPr>
          <w:p w14:paraId="706AD4CD" w14:textId="0FA730B5" w:rsidR="55783A38" w:rsidRDefault="55783A38" w:rsidP="51047D0C">
            <w:pPr>
              <w:rPr>
                <w:sz w:val="24"/>
                <w:szCs w:val="24"/>
              </w:rPr>
            </w:pPr>
            <w:r w:rsidRPr="51047D0C">
              <w:rPr>
                <w:sz w:val="24"/>
                <w:szCs w:val="24"/>
              </w:rPr>
              <w:t>£30</w:t>
            </w:r>
          </w:p>
        </w:tc>
      </w:tr>
      <w:tr w:rsidR="51047D0C" w14:paraId="0775C149" w14:textId="77777777" w:rsidTr="51047D0C">
        <w:trPr>
          <w:trHeight w:val="300"/>
        </w:trPr>
        <w:tc>
          <w:tcPr>
            <w:tcW w:w="4148" w:type="dxa"/>
          </w:tcPr>
          <w:p w14:paraId="0C8570D6" w14:textId="770BC478" w:rsidR="55783A38" w:rsidRDefault="55783A38" w:rsidP="51047D0C">
            <w:pPr>
              <w:rPr>
                <w:sz w:val="24"/>
                <w:szCs w:val="24"/>
              </w:rPr>
            </w:pPr>
            <w:r w:rsidRPr="51047D0C">
              <w:rPr>
                <w:sz w:val="24"/>
                <w:szCs w:val="24"/>
              </w:rPr>
              <w:t>2-4 hours</w:t>
            </w:r>
          </w:p>
        </w:tc>
        <w:tc>
          <w:tcPr>
            <w:tcW w:w="4148" w:type="dxa"/>
          </w:tcPr>
          <w:p w14:paraId="69A4082A" w14:textId="5C49C913" w:rsidR="55783A38" w:rsidRDefault="55783A38" w:rsidP="51047D0C">
            <w:pPr>
              <w:rPr>
                <w:sz w:val="24"/>
                <w:szCs w:val="24"/>
              </w:rPr>
            </w:pPr>
            <w:r w:rsidRPr="51047D0C">
              <w:rPr>
                <w:sz w:val="24"/>
                <w:szCs w:val="24"/>
              </w:rPr>
              <w:t>£60</w:t>
            </w:r>
          </w:p>
        </w:tc>
      </w:tr>
      <w:tr w:rsidR="51047D0C" w14:paraId="6DAC87FD" w14:textId="77777777" w:rsidTr="51047D0C">
        <w:trPr>
          <w:trHeight w:val="300"/>
        </w:trPr>
        <w:tc>
          <w:tcPr>
            <w:tcW w:w="4148" w:type="dxa"/>
          </w:tcPr>
          <w:p w14:paraId="28237376" w14:textId="3AF876F0" w:rsidR="323F6CD0" w:rsidRDefault="323F6CD0" w:rsidP="51047D0C">
            <w:pPr>
              <w:rPr>
                <w:sz w:val="24"/>
                <w:szCs w:val="24"/>
              </w:rPr>
            </w:pPr>
            <w:r w:rsidRPr="51047D0C">
              <w:rPr>
                <w:sz w:val="24"/>
                <w:szCs w:val="24"/>
              </w:rPr>
              <w:t xml:space="preserve">4-6 hours </w:t>
            </w:r>
          </w:p>
        </w:tc>
        <w:tc>
          <w:tcPr>
            <w:tcW w:w="4148" w:type="dxa"/>
          </w:tcPr>
          <w:p w14:paraId="1B59FB6D" w14:textId="793E2B88" w:rsidR="323F6CD0" w:rsidRDefault="323F6CD0" w:rsidP="51047D0C">
            <w:pPr>
              <w:rPr>
                <w:sz w:val="24"/>
                <w:szCs w:val="24"/>
              </w:rPr>
            </w:pPr>
            <w:r w:rsidRPr="51047D0C">
              <w:rPr>
                <w:sz w:val="24"/>
                <w:szCs w:val="24"/>
              </w:rPr>
              <w:t>£90</w:t>
            </w:r>
          </w:p>
        </w:tc>
      </w:tr>
      <w:tr w:rsidR="51047D0C" w14:paraId="77DF2BDB" w14:textId="77777777" w:rsidTr="51047D0C">
        <w:trPr>
          <w:trHeight w:val="300"/>
        </w:trPr>
        <w:tc>
          <w:tcPr>
            <w:tcW w:w="4148" w:type="dxa"/>
          </w:tcPr>
          <w:p w14:paraId="6590F1DD" w14:textId="72A03A17" w:rsidR="7137D09E" w:rsidRDefault="7137D09E" w:rsidP="51047D0C">
            <w:pPr>
              <w:rPr>
                <w:sz w:val="24"/>
                <w:szCs w:val="24"/>
              </w:rPr>
            </w:pPr>
            <w:r w:rsidRPr="51047D0C">
              <w:rPr>
                <w:sz w:val="24"/>
                <w:szCs w:val="24"/>
              </w:rPr>
              <w:t xml:space="preserve">All day meeting </w:t>
            </w:r>
          </w:p>
        </w:tc>
        <w:tc>
          <w:tcPr>
            <w:tcW w:w="4148" w:type="dxa"/>
          </w:tcPr>
          <w:p w14:paraId="19EEDEC3" w14:textId="78B7253F" w:rsidR="7137D09E" w:rsidRDefault="7137D09E" w:rsidP="51047D0C">
            <w:pPr>
              <w:rPr>
                <w:sz w:val="24"/>
                <w:szCs w:val="24"/>
              </w:rPr>
            </w:pPr>
            <w:r w:rsidRPr="51047D0C">
              <w:rPr>
                <w:sz w:val="24"/>
                <w:szCs w:val="24"/>
              </w:rPr>
              <w:t>£150</w:t>
            </w:r>
          </w:p>
        </w:tc>
      </w:tr>
    </w:tbl>
    <w:p w14:paraId="3A975850" w14:textId="52FB6406" w:rsidR="001E6EA9" w:rsidRDefault="001E6EA9" w:rsidP="51047D0C">
      <w:pPr>
        <w:pBdr>
          <w:top w:val="nil"/>
          <w:left w:val="nil"/>
          <w:bottom w:val="nil"/>
          <w:right w:val="nil"/>
          <w:between w:val="nil"/>
        </w:pBdr>
        <w:spacing w:after="0"/>
        <w:rPr>
          <w:b/>
          <w:bCs/>
          <w:sz w:val="24"/>
          <w:szCs w:val="24"/>
        </w:rPr>
      </w:pPr>
    </w:p>
    <w:p w14:paraId="48BAC2DA" w14:textId="7A6DE4C7" w:rsidR="001E6EA9" w:rsidRDefault="100C33F9" w:rsidP="51047D0C">
      <w:pPr>
        <w:pBdr>
          <w:top w:val="nil"/>
          <w:left w:val="nil"/>
          <w:bottom w:val="nil"/>
          <w:right w:val="nil"/>
          <w:between w:val="nil"/>
        </w:pBdr>
        <w:spacing w:after="0"/>
        <w:rPr>
          <w:b/>
          <w:bCs/>
          <w:sz w:val="24"/>
          <w:szCs w:val="24"/>
        </w:rPr>
      </w:pPr>
      <w:r w:rsidRPr="51047D0C">
        <w:rPr>
          <w:b/>
          <w:bCs/>
          <w:sz w:val="24"/>
          <w:szCs w:val="24"/>
        </w:rPr>
        <w:t xml:space="preserve">What if I can’t accept payment? </w:t>
      </w:r>
    </w:p>
    <w:p w14:paraId="7B5FEE8D" w14:textId="288D7A7A" w:rsidR="001E6EA9" w:rsidRDefault="100C33F9" w:rsidP="51047D0C">
      <w:pPr>
        <w:pBdr>
          <w:top w:val="nil"/>
          <w:left w:val="nil"/>
          <w:bottom w:val="nil"/>
          <w:right w:val="nil"/>
          <w:between w:val="nil"/>
        </w:pBdr>
        <w:spacing w:after="0"/>
        <w:rPr>
          <w:sz w:val="24"/>
          <w:szCs w:val="24"/>
        </w:rPr>
      </w:pPr>
      <w:r w:rsidRPr="51047D0C">
        <w:rPr>
          <w:sz w:val="24"/>
          <w:szCs w:val="24"/>
        </w:rPr>
        <w:t xml:space="preserve">We recognise that there are many reasons why people may be unable or would prefer to receive payment. It is your choice </w:t>
      </w:r>
      <w:r w:rsidR="6631C68D" w:rsidRPr="51047D0C">
        <w:rPr>
          <w:sz w:val="24"/>
          <w:szCs w:val="24"/>
        </w:rPr>
        <w:t>whether</w:t>
      </w:r>
      <w:r w:rsidRPr="51047D0C">
        <w:rPr>
          <w:sz w:val="24"/>
          <w:szCs w:val="24"/>
        </w:rPr>
        <w:t xml:space="preserve"> you accept the payment</w:t>
      </w:r>
      <w:r w:rsidR="1621C6CD" w:rsidRPr="51047D0C">
        <w:rPr>
          <w:sz w:val="24"/>
          <w:szCs w:val="24"/>
        </w:rPr>
        <w:t xml:space="preserve">s </w:t>
      </w:r>
      <w:r w:rsidR="2739D5AB" w:rsidRPr="51047D0C">
        <w:rPr>
          <w:sz w:val="24"/>
          <w:szCs w:val="24"/>
        </w:rPr>
        <w:t xml:space="preserve">or not, </w:t>
      </w:r>
      <w:r w:rsidR="1621C6CD" w:rsidRPr="51047D0C">
        <w:rPr>
          <w:sz w:val="24"/>
          <w:szCs w:val="24"/>
        </w:rPr>
        <w:t>and you can make a different choice each time it is offered</w:t>
      </w:r>
      <w:r w:rsidR="3C209A31" w:rsidRPr="51047D0C">
        <w:rPr>
          <w:sz w:val="24"/>
          <w:szCs w:val="24"/>
        </w:rPr>
        <w:t xml:space="preserve"> (</w:t>
      </w:r>
      <w:proofErr w:type="gramStart"/>
      <w:r w:rsidR="3C209A31" w:rsidRPr="51047D0C">
        <w:rPr>
          <w:sz w:val="24"/>
          <w:szCs w:val="24"/>
        </w:rPr>
        <w:t>i.e.</w:t>
      </w:r>
      <w:proofErr w:type="gramEnd"/>
      <w:r w:rsidR="3C209A31" w:rsidRPr="51047D0C">
        <w:rPr>
          <w:sz w:val="24"/>
          <w:szCs w:val="24"/>
        </w:rPr>
        <w:t xml:space="preserve"> accept it for one activity but not another). </w:t>
      </w:r>
      <w:r w:rsidR="001E6EA9">
        <w:br/>
      </w:r>
    </w:p>
    <w:p w14:paraId="28E6AF48" w14:textId="104158E2" w:rsidR="001E6EA9" w:rsidRDefault="56B4CEA4" w:rsidP="485008D9">
      <w:pPr>
        <w:pBdr>
          <w:top w:val="nil"/>
          <w:left w:val="nil"/>
          <w:bottom w:val="nil"/>
          <w:right w:val="nil"/>
          <w:between w:val="nil"/>
        </w:pBdr>
        <w:spacing w:after="0"/>
        <w:rPr>
          <w:sz w:val="24"/>
          <w:szCs w:val="24"/>
        </w:rPr>
      </w:pPr>
      <w:r w:rsidRPr="485008D9">
        <w:rPr>
          <w:sz w:val="24"/>
          <w:szCs w:val="24"/>
        </w:rPr>
        <w:t xml:space="preserve">Payments from us </w:t>
      </w:r>
      <w:bookmarkStart w:id="7" w:name="_Int_O0vEluZK"/>
      <w:r w:rsidRPr="485008D9">
        <w:rPr>
          <w:sz w:val="24"/>
          <w:szCs w:val="24"/>
        </w:rPr>
        <w:t>will be treated as earnings and may be subject to tax</w:t>
      </w:r>
      <w:bookmarkEnd w:id="7"/>
      <w:r w:rsidRPr="485008D9">
        <w:rPr>
          <w:sz w:val="24"/>
          <w:szCs w:val="24"/>
        </w:rPr>
        <w:t xml:space="preserve"> and national insurance</w:t>
      </w:r>
      <w:r w:rsidR="524E931C" w:rsidRPr="485008D9">
        <w:rPr>
          <w:sz w:val="24"/>
          <w:szCs w:val="24"/>
        </w:rPr>
        <w:t xml:space="preserve"> / make you eligible to complete </w:t>
      </w:r>
      <w:r w:rsidR="478B970A" w:rsidRPr="485008D9">
        <w:rPr>
          <w:sz w:val="24"/>
          <w:szCs w:val="24"/>
        </w:rPr>
        <w:t xml:space="preserve">an </w:t>
      </w:r>
      <w:r w:rsidR="524E931C" w:rsidRPr="485008D9">
        <w:rPr>
          <w:sz w:val="24"/>
          <w:szCs w:val="24"/>
        </w:rPr>
        <w:t>annual tax return</w:t>
      </w:r>
      <w:r w:rsidRPr="485008D9">
        <w:rPr>
          <w:sz w:val="24"/>
          <w:szCs w:val="24"/>
        </w:rPr>
        <w:t xml:space="preserve">. </w:t>
      </w:r>
      <w:r>
        <w:br/>
      </w:r>
      <w:r w:rsidR="13E338D3" w:rsidRPr="485008D9">
        <w:rPr>
          <w:sz w:val="24"/>
          <w:szCs w:val="24"/>
        </w:rPr>
        <w:t>P</w:t>
      </w:r>
      <w:r w:rsidRPr="485008D9">
        <w:rPr>
          <w:sz w:val="24"/>
          <w:szCs w:val="24"/>
        </w:rPr>
        <w:t xml:space="preserve">ayments </w:t>
      </w:r>
      <w:r w:rsidR="4BC0FB9D" w:rsidRPr="485008D9">
        <w:rPr>
          <w:sz w:val="24"/>
          <w:szCs w:val="24"/>
        </w:rPr>
        <w:t>may</w:t>
      </w:r>
      <w:r w:rsidR="3C209A31" w:rsidRPr="485008D9">
        <w:rPr>
          <w:sz w:val="24"/>
          <w:szCs w:val="24"/>
        </w:rPr>
        <w:t xml:space="preserve"> </w:t>
      </w:r>
      <w:r w:rsidR="60AEBFE5" w:rsidRPr="485008D9">
        <w:rPr>
          <w:sz w:val="24"/>
          <w:szCs w:val="24"/>
        </w:rPr>
        <w:t xml:space="preserve">also </w:t>
      </w:r>
      <w:r w:rsidR="3C209A31" w:rsidRPr="485008D9">
        <w:rPr>
          <w:sz w:val="24"/>
          <w:szCs w:val="24"/>
        </w:rPr>
        <w:t>impact your benefits</w:t>
      </w:r>
      <w:r w:rsidR="6F030BDD" w:rsidRPr="485008D9">
        <w:rPr>
          <w:sz w:val="24"/>
          <w:szCs w:val="24"/>
        </w:rPr>
        <w:t xml:space="preserve">. </w:t>
      </w:r>
      <w:r>
        <w:br/>
      </w:r>
      <w:r w:rsidR="546DAC4C" w:rsidRPr="485008D9">
        <w:rPr>
          <w:sz w:val="24"/>
          <w:szCs w:val="24"/>
        </w:rPr>
        <w:t>Financial situations</w:t>
      </w:r>
      <w:r w:rsidR="3C209A31" w:rsidRPr="485008D9">
        <w:rPr>
          <w:sz w:val="24"/>
          <w:szCs w:val="24"/>
        </w:rPr>
        <w:t xml:space="preserve"> can be complex and </w:t>
      </w:r>
      <w:r w:rsidR="1984C2DF" w:rsidRPr="485008D9">
        <w:rPr>
          <w:sz w:val="24"/>
          <w:szCs w:val="24"/>
        </w:rPr>
        <w:t>are</w:t>
      </w:r>
      <w:r w:rsidR="3C209A31" w:rsidRPr="485008D9">
        <w:rPr>
          <w:sz w:val="24"/>
          <w:szCs w:val="24"/>
        </w:rPr>
        <w:t xml:space="preserve"> based on personal circumstances. </w:t>
      </w:r>
      <w:r>
        <w:br/>
      </w:r>
      <w:r w:rsidR="005C04C3" w:rsidRPr="485008D9">
        <w:rPr>
          <w:sz w:val="24"/>
          <w:szCs w:val="24"/>
        </w:rPr>
        <w:t>Please</w:t>
      </w:r>
      <w:r w:rsidR="3C209A31" w:rsidRPr="485008D9">
        <w:rPr>
          <w:sz w:val="24"/>
          <w:szCs w:val="24"/>
        </w:rPr>
        <w:t xml:space="preserve"> seek personalised advice from </w:t>
      </w:r>
      <w:r w:rsidR="69DEEC34" w:rsidRPr="485008D9">
        <w:rPr>
          <w:sz w:val="24"/>
          <w:szCs w:val="24"/>
        </w:rPr>
        <w:t>relevant experts e.g. your local benefits advisor,</w:t>
      </w:r>
      <w:r w:rsidR="17579810" w:rsidRPr="485008D9">
        <w:rPr>
          <w:sz w:val="24"/>
          <w:szCs w:val="24"/>
        </w:rPr>
        <w:t xml:space="preserve"> an accountant or tax advisor, </w:t>
      </w:r>
      <w:r w:rsidR="69DEEC34" w:rsidRPr="485008D9">
        <w:rPr>
          <w:sz w:val="24"/>
          <w:szCs w:val="24"/>
        </w:rPr>
        <w:t xml:space="preserve"> </w:t>
      </w:r>
      <w:hyperlink r:id="rId8">
        <w:r w:rsidR="69DEEC34" w:rsidRPr="485008D9">
          <w:rPr>
            <w:rStyle w:val="Hyperlink"/>
            <w:sz w:val="24"/>
            <w:szCs w:val="24"/>
          </w:rPr>
          <w:t>Citizen’s Advice</w:t>
        </w:r>
        <w:r w:rsidR="7ED0B605" w:rsidRPr="485008D9">
          <w:rPr>
            <w:rStyle w:val="Hyperlink"/>
            <w:sz w:val="24"/>
            <w:szCs w:val="24"/>
          </w:rPr>
          <w:t xml:space="preserve"> Scotland</w:t>
        </w:r>
      </w:hyperlink>
      <w:r w:rsidR="69DEEC34" w:rsidRPr="485008D9">
        <w:rPr>
          <w:sz w:val="24"/>
          <w:szCs w:val="24"/>
        </w:rPr>
        <w:t xml:space="preserve">, </w:t>
      </w:r>
      <w:hyperlink r:id="rId9">
        <w:r w:rsidR="4199FB54" w:rsidRPr="485008D9">
          <w:rPr>
            <w:rStyle w:val="Hyperlink"/>
            <w:sz w:val="24"/>
            <w:szCs w:val="24"/>
          </w:rPr>
          <w:t>Disability</w:t>
        </w:r>
        <w:r w:rsidR="69DEEC34" w:rsidRPr="485008D9">
          <w:rPr>
            <w:rStyle w:val="Hyperlink"/>
            <w:sz w:val="24"/>
            <w:szCs w:val="24"/>
          </w:rPr>
          <w:t xml:space="preserve"> Rights </w:t>
        </w:r>
      </w:hyperlink>
      <w:bookmarkStart w:id="8" w:name="_Int_hyuDhNoA"/>
      <w:r w:rsidR="69DEEC34" w:rsidRPr="485008D9">
        <w:rPr>
          <w:rStyle w:val="Hyperlink"/>
          <w:sz w:val="24"/>
          <w:szCs w:val="24"/>
        </w:rPr>
        <w:t>UK</w:t>
      </w:r>
      <w:bookmarkEnd w:id="8"/>
      <w:r w:rsidR="69DEEC34" w:rsidRPr="485008D9">
        <w:rPr>
          <w:sz w:val="24"/>
          <w:szCs w:val="24"/>
        </w:rPr>
        <w:t xml:space="preserve"> or </w:t>
      </w:r>
      <w:hyperlink r:id="rId10">
        <w:r w:rsidR="69DEEC34" w:rsidRPr="485008D9">
          <w:rPr>
            <w:rStyle w:val="Hyperlink"/>
            <w:sz w:val="24"/>
            <w:szCs w:val="24"/>
          </w:rPr>
          <w:t>Turn2Us</w:t>
        </w:r>
        <w:r w:rsidR="74976366" w:rsidRPr="485008D9">
          <w:rPr>
            <w:rStyle w:val="Hyperlink"/>
            <w:sz w:val="24"/>
            <w:szCs w:val="24"/>
          </w:rPr>
          <w:t>.</w:t>
        </w:r>
      </w:hyperlink>
      <w:r w:rsidR="69DEEC34" w:rsidRPr="485008D9">
        <w:rPr>
          <w:sz w:val="24"/>
          <w:szCs w:val="24"/>
        </w:rPr>
        <w:t xml:space="preserve"> </w:t>
      </w:r>
    </w:p>
    <w:p w14:paraId="7795EF8D" w14:textId="013A4427" w:rsidR="001E6EA9" w:rsidRDefault="001E6EA9" w:rsidP="51047D0C">
      <w:pPr>
        <w:pBdr>
          <w:top w:val="nil"/>
          <w:left w:val="nil"/>
          <w:bottom w:val="nil"/>
          <w:right w:val="nil"/>
          <w:between w:val="nil"/>
        </w:pBdr>
        <w:spacing w:after="0"/>
        <w:rPr>
          <w:sz w:val="24"/>
          <w:szCs w:val="24"/>
        </w:rPr>
      </w:pPr>
    </w:p>
    <w:p w14:paraId="38E69B0A" w14:textId="480471B5" w:rsidR="001E6EA9" w:rsidRDefault="633EBA4D" w:rsidP="51047D0C">
      <w:pPr>
        <w:pBdr>
          <w:top w:val="nil"/>
          <w:left w:val="nil"/>
          <w:bottom w:val="nil"/>
          <w:right w:val="nil"/>
          <w:between w:val="nil"/>
        </w:pBdr>
        <w:spacing w:after="0"/>
        <w:rPr>
          <w:i/>
          <w:iCs/>
          <w:sz w:val="24"/>
          <w:szCs w:val="24"/>
        </w:rPr>
      </w:pPr>
      <w:r w:rsidRPr="51047D0C">
        <w:rPr>
          <w:sz w:val="24"/>
          <w:szCs w:val="24"/>
        </w:rPr>
        <w:t>If you would like to discuss alternative options for receiving payment (</w:t>
      </w:r>
      <w:proofErr w:type="gramStart"/>
      <w:r w:rsidRPr="51047D0C">
        <w:rPr>
          <w:sz w:val="24"/>
          <w:szCs w:val="24"/>
        </w:rPr>
        <w:t>e.g.</w:t>
      </w:r>
      <w:proofErr w:type="gramEnd"/>
      <w:r w:rsidRPr="51047D0C">
        <w:rPr>
          <w:sz w:val="24"/>
          <w:szCs w:val="24"/>
        </w:rPr>
        <w:t xml:space="preserve"> a smaller amount or a training course or book instead), you can let </w:t>
      </w:r>
      <w:r w:rsidR="006761CD">
        <w:rPr>
          <w:sz w:val="24"/>
          <w:szCs w:val="24"/>
        </w:rPr>
        <w:t>[name]</w:t>
      </w:r>
      <w:r w:rsidRPr="51047D0C">
        <w:rPr>
          <w:sz w:val="24"/>
          <w:szCs w:val="24"/>
        </w:rPr>
        <w:t xml:space="preserve"> know in your 1:1 meeting and we will do our best to accommodate requests. </w:t>
      </w:r>
      <w:r w:rsidR="001E6EA9">
        <w:br/>
      </w:r>
      <w:r w:rsidRPr="51047D0C">
        <w:rPr>
          <w:i/>
          <w:iCs/>
          <w:sz w:val="24"/>
          <w:szCs w:val="24"/>
        </w:rPr>
        <w:t xml:space="preserve">Please note that </w:t>
      </w:r>
      <w:r w:rsidR="000222EE">
        <w:rPr>
          <w:i/>
          <w:iCs/>
          <w:sz w:val="24"/>
          <w:szCs w:val="24"/>
        </w:rPr>
        <w:t xml:space="preserve">while we can provide </w:t>
      </w:r>
      <w:r w:rsidRPr="51047D0C">
        <w:rPr>
          <w:i/>
          <w:iCs/>
          <w:sz w:val="24"/>
          <w:szCs w:val="24"/>
        </w:rPr>
        <w:t>gift cards</w:t>
      </w:r>
      <w:r w:rsidR="000222EE">
        <w:rPr>
          <w:i/>
          <w:iCs/>
          <w:sz w:val="24"/>
          <w:szCs w:val="24"/>
        </w:rPr>
        <w:t>, these</w:t>
      </w:r>
      <w:r w:rsidRPr="51047D0C">
        <w:rPr>
          <w:i/>
          <w:iCs/>
          <w:sz w:val="24"/>
          <w:szCs w:val="24"/>
        </w:rPr>
        <w:t xml:space="preserve"> are treated the same as money by HMRC / Benefits office. </w:t>
      </w:r>
    </w:p>
    <w:p w14:paraId="70A63060" w14:textId="15BF3280" w:rsidR="001E6EA9" w:rsidRDefault="001E6EA9" w:rsidP="51047D0C">
      <w:pPr>
        <w:pBdr>
          <w:top w:val="nil"/>
          <w:left w:val="nil"/>
          <w:bottom w:val="nil"/>
          <w:right w:val="nil"/>
          <w:between w:val="nil"/>
        </w:pBdr>
        <w:spacing w:after="0"/>
        <w:rPr>
          <w:sz w:val="24"/>
          <w:szCs w:val="24"/>
        </w:rPr>
      </w:pPr>
    </w:p>
    <w:p w14:paraId="1735DC0F" w14:textId="1850BD53" w:rsidR="001E6EA9" w:rsidRDefault="3C209A31" w:rsidP="51047D0C">
      <w:pPr>
        <w:pBdr>
          <w:top w:val="nil"/>
          <w:left w:val="nil"/>
          <w:bottom w:val="nil"/>
          <w:right w:val="nil"/>
          <w:between w:val="nil"/>
        </w:pBdr>
        <w:spacing w:after="0"/>
        <w:rPr>
          <w:sz w:val="24"/>
          <w:szCs w:val="24"/>
        </w:rPr>
      </w:pPr>
      <w:r w:rsidRPr="51047D0C">
        <w:rPr>
          <w:sz w:val="24"/>
          <w:szCs w:val="24"/>
        </w:rPr>
        <w:t xml:space="preserve">If you choose not to accept payment, the money will remain in the AMBER Patient and Public Involvement budget and be used to support our other activities. </w:t>
      </w:r>
    </w:p>
    <w:p w14:paraId="6EC897FC" w14:textId="2DBF1397" w:rsidR="001E6EA9" w:rsidRDefault="001E6EA9" w:rsidP="51047D0C">
      <w:pPr>
        <w:pBdr>
          <w:top w:val="nil"/>
          <w:left w:val="nil"/>
          <w:bottom w:val="nil"/>
          <w:right w:val="nil"/>
          <w:between w:val="nil"/>
        </w:pBdr>
        <w:spacing w:after="0"/>
        <w:rPr>
          <w:sz w:val="24"/>
          <w:szCs w:val="24"/>
        </w:rPr>
      </w:pPr>
    </w:p>
    <w:p w14:paraId="683D66B6" w14:textId="65CA1D88" w:rsidR="001E6EA9" w:rsidRDefault="001E6EA9" w:rsidP="51047D0C">
      <w:pPr>
        <w:pBdr>
          <w:top w:val="nil"/>
          <w:left w:val="nil"/>
          <w:bottom w:val="nil"/>
          <w:right w:val="nil"/>
          <w:between w:val="nil"/>
        </w:pBdr>
        <w:spacing w:after="0"/>
        <w:rPr>
          <w:b/>
          <w:bCs/>
          <w:sz w:val="24"/>
          <w:szCs w:val="24"/>
        </w:rPr>
      </w:pPr>
    </w:p>
    <w:p w14:paraId="15DBDF99" w14:textId="2F1DA75B" w:rsidR="006761CD" w:rsidRDefault="006761CD" w:rsidP="51047D0C">
      <w:pPr>
        <w:pBdr>
          <w:top w:val="nil"/>
          <w:left w:val="nil"/>
          <w:bottom w:val="nil"/>
          <w:right w:val="nil"/>
          <w:between w:val="nil"/>
        </w:pBdr>
        <w:spacing w:after="0"/>
        <w:rPr>
          <w:b/>
          <w:bCs/>
          <w:sz w:val="24"/>
          <w:szCs w:val="24"/>
        </w:rPr>
      </w:pPr>
    </w:p>
    <w:p w14:paraId="1FAA1F6F" w14:textId="5C84A2D7" w:rsidR="006761CD" w:rsidRDefault="006761CD" w:rsidP="51047D0C">
      <w:pPr>
        <w:pBdr>
          <w:top w:val="nil"/>
          <w:left w:val="nil"/>
          <w:bottom w:val="nil"/>
          <w:right w:val="nil"/>
          <w:between w:val="nil"/>
        </w:pBdr>
        <w:spacing w:after="0"/>
        <w:rPr>
          <w:b/>
          <w:bCs/>
          <w:sz w:val="24"/>
          <w:szCs w:val="24"/>
        </w:rPr>
      </w:pPr>
    </w:p>
    <w:p w14:paraId="6767F0D0" w14:textId="77777777" w:rsidR="006761CD" w:rsidRDefault="006761CD" w:rsidP="51047D0C">
      <w:pPr>
        <w:pBdr>
          <w:top w:val="nil"/>
          <w:left w:val="nil"/>
          <w:bottom w:val="nil"/>
          <w:right w:val="nil"/>
          <w:between w:val="nil"/>
        </w:pBdr>
        <w:spacing w:after="0"/>
        <w:rPr>
          <w:b/>
          <w:bCs/>
          <w:sz w:val="24"/>
          <w:szCs w:val="24"/>
        </w:rPr>
      </w:pPr>
    </w:p>
    <w:p w14:paraId="37C220FB" w14:textId="760CD430" w:rsidR="001E6EA9" w:rsidRDefault="100C33F9" w:rsidP="51047D0C">
      <w:pPr>
        <w:pBdr>
          <w:top w:val="nil"/>
          <w:left w:val="nil"/>
          <w:bottom w:val="nil"/>
          <w:right w:val="nil"/>
          <w:between w:val="nil"/>
        </w:pBdr>
        <w:spacing w:after="0"/>
        <w:rPr>
          <w:b/>
          <w:bCs/>
          <w:sz w:val="24"/>
          <w:szCs w:val="24"/>
        </w:rPr>
      </w:pPr>
      <w:r w:rsidRPr="51047D0C">
        <w:rPr>
          <w:b/>
          <w:bCs/>
          <w:sz w:val="24"/>
          <w:szCs w:val="24"/>
        </w:rPr>
        <w:lastRenderedPageBreak/>
        <w:t xml:space="preserve">Out-of-Pocket </w:t>
      </w:r>
      <w:r w:rsidR="40164230" w:rsidRPr="51047D0C">
        <w:rPr>
          <w:b/>
          <w:bCs/>
          <w:sz w:val="24"/>
          <w:szCs w:val="24"/>
        </w:rPr>
        <w:t>Expenses</w:t>
      </w:r>
    </w:p>
    <w:p w14:paraId="047C8940" w14:textId="66E32CDA" w:rsidR="001E6EA9" w:rsidRDefault="46B5B9A4" w:rsidP="51047D0C">
      <w:pPr>
        <w:numPr>
          <w:ilvl w:val="0"/>
          <w:numId w:val="8"/>
        </w:numPr>
        <w:pBdr>
          <w:top w:val="nil"/>
          <w:left w:val="nil"/>
          <w:bottom w:val="nil"/>
          <w:right w:val="nil"/>
          <w:between w:val="nil"/>
        </w:pBdr>
        <w:spacing w:after="0"/>
        <w:rPr>
          <w:sz w:val="24"/>
          <w:szCs w:val="24"/>
        </w:rPr>
      </w:pPr>
      <w:r w:rsidRPr="51047D0C">
        <w:rPr>
          <w:sz w:val="24"/>
          <w:szCs w:val="24"/>
        </w:rPr>
        <w:t>We will cover all reasonable expenses</w:t>
      </w:r>
      <w:r w:rsidR="47E63B83" w:rsidRPr="51047D0C">
        <w:rPr>
          <w:sz w:val="24"/>
          <w:szCs w:val="24"/>
        </w:rPr>
        <w:t>, so that you can</w:t>
      </w:r>
      <w:r w:rsidR="3C6A5FC3" w:rsidRPr="51047D0C">
        <w:rPr>
          <w:sz w:val="24"/>
          <w:szCs w:val="24"/>
        </w:rPr>
        <w:t xml:space="preserve"> fully</w:t>
      </w:r>
      <w:r w:rsidR="47E63B83" w:rsidRPr="51047D0C">
        <w:rPr>
          <w:sz w:val="24"/>
          <w:szCs w:val="24"/>
        </w:rPr>
        <w:t xml:space="preserve"> participate in our meetings</w:t>
      </w:r>
      <w:r w:rsidRPr="51047D0C">
        <w:rPr>
          <w:sz w:val="24"/>
          <w:szCs w:val="24"/>
        </w:rPr>
        <w:t>. This may includ</w:t>
      </w:r>
      <w:r w:rsidR="30557A1D" w:rsidRPr="51047D0C">
        <w:rPr>
          <w:sz w:val="24"/>
          <w:szCs w:val="24"/>
        </w:rPr>
        <w:t>e (but is not limited to) contributions towards internet access</w:t>
      </w:r>
      <w:r w:rsidR="47C05F9D" w:rsidRPr="51047D0C">
        <w:rPr>
          <w:sz w:val="24"/>
          <w:szCs w:val="24"/>
        </w:rPr>
        <w:t xml:space="preserve"> and</w:t>
      </w:r>
      <w:r w:rsidR="30557A1D" w:rsidRPr="51047D0C">
        <w:rPr>
          <w:sz w:val="24"/>
          <w:szCs w:val="24"/>
        </w:rPr>
        <w:t xml:space="preserve"> childcare</w:t>
      </w:r>
      <w:r w:rsidR="135687CA" w:rsidRPr="51047D0C">
        <w:rPr>
          <w:sz w:val="24"/>
          <w:szCs w:val="24"/>
        </w:rPr>
        <w:t>/</w:t>
      </w:r>
      <w:r w:rsidR="30557A1D" w:rsidRPr="51047D0C">
        <w:rPr>
          <w:sz w:val="24"/>
          <w:szCs w:val="24"/>
        </w:rPr>
        <w:t>oth</w:t>
      </w:r>
      <w:r w:rsidR="035EF210" w:rsidRPr="51047D0C">
        <w:rPr>
          <w:sz w:val="24"/>
          <w:szCs w:val="24"/>
        </w:rPr>
        <w:t>er carer’s expenses</w:t>
      </w:r>
      <w:r w:rsidR="2738AE1C" w:rsidRPr="51047D0C">
        <w:rPr>
          <w:sz w:val="24"/>
          <w:szCs w:val="24"/>
        </w:rPr>
        <w:t>.</w:t>
      </w:r>
      <w:r w:rsidR="0BA0E64D" w:rsidRPr="51047D0C">
        <w:rPr>
          <w:sz w:val="24"/>
          <w:szCs w:val="24"/>
        </w:rPr>
        <w:t xml:space="preserve"> </w:t>
      </w:r>
    </w:p>
    <w:p w14:paraId="2AE444F9" w14:textId="7CA54CD0" w:rsidR="001E6EA9" w:rsidRDefault="0BA0E64D" w:rsidP="51047D0C">
      <w:pPr>
        <w:numPr>
          <w:ilvl w:val="0"/>
          <w:numId w:val="8"/>
        </w:numPr>
        <w:pBdr>
          <w:top w:val="nil"/>
          <w:left w:val="nil"/>
          <w:bottom w:val="nil"/>
          <w:right w:val="nil"/>
          <w:between w:val="nil"/>
        </w:pBdr>
        <w:spacing w:after="0"/>
        <w:rPr>
          <w:sz w:val="24"/>
          <w:szCs w:val="24"/>
        </w:rPr>
      </w:pPr>
      <w:r w:rsidRPr="51047D0C">
        <w:rPr>
          <w:sz w:val="24"/>
          <w:szCs w:val="24"/>
        </w:rPr>
        <w:t>If we ask you to come to an in-person meeting, we will cover the cost of your travel</w:t>
      </w:r>
      <w:r w:rsidR="0AADF9CB" w:rsidRPr="51047D0C">
        <w:rPr>
          <w:sz w:val="24"/>
          <w:szCs w:val="24"/>
        </w:rPr>
        <w:t xml:space="preserve"> and other out of pocket expenses. </w:t>
      </w:r>
    </w:p>
    <w:p w14:paraId="78F77FE8" w14:textId="7F2D571D" w:rsidR="001E6EA9" w:rsidRDefault="31C83C36" w:rsidP="485008D9">
      <w:pPr>
        <w:numPr>
          <w:ilvl w:val="0"/>
          <w:numId w:val="8"/>
        </w:numPr>
        <w:pBdr>
          <w:top w:val="nil"/>
          <w:left w:val="nil"/>
          <w:bottom w:val="nil"/>
          <w:right w:val="nil"/>
          <w:between w:val="nil"/>
        </w:pBdr>
        <w:spacing w:after="0"/>
        <w:rPr>
          <w:color w:val="000000" w:themeColor="text1"/>
          <w:sz w:val="24"/>
          <w:szCs w:val="24"/>
        </w:rPr>
      </w:pPr>
      <w:r w:rsidRPr="485008D9">
        <w:rPr>
          <w:color w:val="000000" w:themeColor="text1"/>
          <w:sz w:val="24"/>
          <w:szCs w:val="24"/>
        </w:rPr>
        <w:t xml:space="preserve">You can always claim expenses – </w:t>
      </w:r>
      <w:bookmarkStart w:id="9" w:name="_Int_Y6Nfx7ya"/>
      <w:r w:rsidRPr="485008D9">
        <w:rPr>
          <w:color w:val="000000" w:themeColor="text1"/>
          <w:sz w:val="24"/>
          <w:szCs w:val="24"/>
        </w:rPr>
        <w:t>whether or not</w:t>
      </w:r>
      <w:bookmarkEnd w:id="9"/>
      <w:r w:rsidRPr="485008D9">
        <w:rPr>
          <w:color w:val="000000" w:themeColor="text1"/>
          <w:sz w:val="24"/>
          <w:szCs w:val="24"/>
        </w:rPr>
        <w:t xml:space="preserve"> you decide to accept payment for your time. These are two separate items. Claiming expenses does </w:t>
      </w:r>
      <w:r w:rsidRPr="485008D9">
        <w:rPr>
          <w:color w:val="000000" w:themeColor="text1"/>
          <w:sz w:val="24"/>
          <w:szCs w:val="24"/>
          <w:u w:val="single"/>
        </w:rPr>
        <w:t xml:space="preserve">not </w:t>
      </w:r>
      <w:r w:rsidRPr="485008D9">
        <w:rPr>
          <w:color w:val="000000" w:themeColor="text1"/>
          <w:sz w:val="24"/>
          <w:szCs w:val="24"/>
        </w:rPr>
        <w:t xml:space="preserve">affect benefits / HMRC tax liabilities. </w:t>
      </w:r>
    </w:p>
    <w:p w14:paraId="694A42DC" w14:textId="3BBB1A4D" w:rsidR="001E6EA9" w:rsidRDefault="0AADF9CB" w:rsidP="51047D0C">
      <w:pPr>
        <w:numPr>
          <w:ilvl w:val="0"/>
          <w:numId w:val="8"/>
        </w:numPr>
        <w:pBdr>
          <w:top w:val="nil"/>
          <w:left w:val="nil"/>
          <w:bottom w:val="nil"/>
          <w:right w:val="nil"/>
          <w:between w:val="nil"/>
        </w:pBdr>
        <w:spacing w:after="0"/>
        <w:rPr>
          <w:color w:val="000000" w:themeColor="text1"/>
          <w:sz w:val="24"/>
          <w:szCs w:val="24"/>
        </w:rPr>
      </w:pPr>
      <w:r w:rsidRPr="51047D0C">
        <w:rPr>
          <w:sz w:val="24"/>
          <w:szCs w:val="24"/>
        </w:rPr>
        <w:t xml:space="preserve">You will need to keep hold of receipts or other evidence for claiming expenses. </w:t>
      </w:r>
      <w:r w:rsidR="001E6EA9">
        <w:br/>
      </w:r>
    </w:p>
    <w:p w14:paraId="47A55169" w14:textId="5234BDD0" w:rsidR="001E6EA9" w:rsidRDefault="001E6EA9" w:rsidP="001E6EA9">
      <w:pPr>
        <w:pStyle w:val="Heading3"/>
        <w:rPr>
          <w:color w:val="2F5496"/>
        </w:rPr>
      </w:pPr>
      <w:r>
        <w:br/>
      </w:r>
      <w:r w:rsidRPr="51047D0C">
        <w:rPr>
          <w:color w:val="2F5496"/>
        </w:rPr>
        <w:t xml:space="preserve"> Who else is involved in this project? </w:t>
      </w:r>
    </w:p>
    <w:p w14:paraId="0128C14D" w14:textId="4F21CFF5" w:rsidR="3A9B591A" w:rsidRDefault="3A9B591A" w:rsidP="485008D9">
      <w:pPr>
        <w:numPr>
          <w:ilvl w:val="0"/>
          <w:numId w:val="2"/>
        </w:numPr>
        <w:pBdr>
          <w:top w:val="nil"/>
          <w:left w:val="nil"/>
          <w:bottom w:val="nil"/>
          <w:right w:val="nil"/>
          <w:between w:val="nil"/>
        </w:pBdr>
        <w:spacing w:after="0"/>
        <w:rPr>
          <w:i/>
          <w:iCs/>
          <w:sz w:val="24"/>
          <w:szCs w:val="24"/>
        </w:rPr>
      </w:pPr>
      <w:r w:rsidRPr="485008D9">
        <w:rPr>
          <w:sz w:val="24"/>
          <w:szCs w:val="24"/>
        </w:rPr>
        <w:t xml:space="preserve">The Psychiatric Genomic Consortium and </w:t>
      </w:r>
      <w:proofErr w:type="spellStart"/>
      <w:r w:rsidRPr="485008D9">
        <w:rPr>
          <w:sz w:val="24"/>
          <w:szCs w:val="24"/>
        </w:rPr>
        <w:t>DataMind</w:t>
      </w:r>
      <w:proofErr w:type="spellEnd"/>
      <w:r w:rsidRPr="485008D9">
        <w:rPr>
          <w:sz w:val="24"/>
          <w:szCs w:val="24"/>
        </w:rPr>
        <w:t xml:space="preserve"> are also involved as partners in AMBER</w:t>
      </w:r>
      <w:r w:rsidR="6F260811" w:rsidRPr="485008D9">
        <w:rPr>
          <w:sz w:val="24"/>
          <w:szCs w:val="24"/>
        </w:rPr>
        <w:t xml:space="preserve">. </w:t>
      </w:r>
      <w:r w:rsidRPr="485008D9">
        <w:rPr>
          <w:sz w:val="24"/>
          <w:szCs w:val="24"/>
        </w:rPr>
        <w:t>These are research consortiums = groups of researchers who agree to work together towards a common purpose, in this case, better use of data for health research</w:t>
      </w:r>
      <w:r w:rsidR="3B03AE0E" w:rsidRPr="485008D9">
        <w:rPr>
          <w:sz w:val="24"/>
          <w:szCs w:val="24"/>
        </w:rPr>
        <w:t xml:space="preserve">. </w:t>
      </w:r>
    </w:p>
    <w:p w14:paraId="3F3F1EED" w14:textId="5B86701B" w:rsidR="7451F70B" w:rsidRDefault="3F5DB04D" w:rsidP="485008D9">
      <w:pPr>
        <w:numPr>
          <w:ilvl w:val="0"/>
          <w:numId w:val="2"/>
        </w:numPr>
        <w:pBdr>
          <w:top w:val="nil"/>
          <w:left w:val="nil"/>
          <w:bottom w:val="nil"/>
          <w:right w:val="nil"/>
          <w:between w:val="nil"/>
        </w:pBdr>
        <w:spacing w:after="0"/>
      </w:pPr>
      <w:r w:rsidRPr="485008D9">
        <w:rPr>
          <w:sz w:val="24"/>
          <w:szCs w:val="24"/>
        </w:rPr>
        <w:t xml:space="preserve">The research is funded by The </w:t>
      </w:r>
      <w:proofErr w:type="spellStart"/>
      <w:r w:rsidRPr="485008D9">
        <w:rPr>
          <w:sz w:val="24"/>
          <w:szCs w:val="24"/>
        </w:rPr>
        <w:t>Wellcome</w:t>
      </w:r>
      <w:proofErr w:type="spellEnd"/>
      <w:r w:rsidRPr="485008D9">
        <w:rPr>
          <w:sz w:val="24"/>
          <w:szCs w:val="24"/>
        </w:rPr>
        <w:t xml:space="preserve"> Trust, a UK charity dedicated to improving health through research</w:t>
      </w:r>
      <w:r w:rsidR="3B8EF10A" w:rsidRPr="485008D9">
        <w:rPr>
          <w:sz w:val="24"/>
          <w:szCs w:val="24"/>
        </w:rPr>
        <w:t xml:space="preserve">. </w:t>
      </w:r>
    </w:p>
    <w:p w14:paraId="3F8B367E" w14:textId="09E2B626" w:rsidR="001E6EA9" w:rsidRDefault="001E6EA9" w:rsidP="001E6EA9">
      <w:pPr>
        <w:pStyle w:val="Heading3"/>
        <w:rPr>
          <w:color w:val="2F5496"/>
        </w:rPr>
      </w:pPr>
      <w:r>
        <w:br/>
      </w:r>
      <w:r w:rsidRPr="51047D0C">
        <w:rPr>
          <w:color w:val="2F5496"/>
        </w:rPr>
        <w:t>What are the benefits of taking part?</w:t>
      </w:r>
    </w:p>
    <w:p w14:paraId="0D938993" w14:textId="7431E62F" w:rsidR="030C2C8C" w:rsidRPr="00AE7BE9" w:rsidRDefault="030C2C8C" w:rsidP="51047D0C">
      <w:pPr>
        <w:numPr>
          <w:ilvl w:val="0"/>
          <w:numId w:val="4"/>
        </w:numPr>
        <w:pBdr>
          <w:top w:val="nil"/>
          <w:left w:val="nil"/>
          <w:bottom w:val="nil"/>
          <w:right w:val="nil"/>
          <w:between w:val="nil"/>
        </w:pBdr>
        <w:spacing w:after="0"/>
        <w:rPr>
          <w:b/>
          <w:bCs/>
          <w:color w:val="000000" w:themeColor="text1"/>
        </w:rPr>
      </w:pPr>
      <w:r w:rsidRPr="51047D0C">
        <w:rPr>
          <w:color w:val="000000" w:themeColor="text1"/>
        </w:rPr>
        <w:t xml:space="preserve">Gain insight into the research process and interact directly with researchers. </w:t>
      </w:r>
    </w:p>
    <w:p w14:paraId="3E953F23" w14:textId="6944B21B" w:rsidR="00AE7BE9" w:rsidRDefault="00AE7BE9" w:rsidP="51047D0C">
      <w:pPr>
        <w:numPr>
          <w:ilvl w:val="0"/>
          <w:numId w:val="4"/>
        </w:numPr>
        <w:pBdr>
          <w:top w:val="nil"/>
          <w:left w:val="nil"/>
          <w:bottom w:val="nil"/>
          <w:right w:val="nil"/>
          <w:between w:val="nil"/>
        </w:pBdr>
        <w:spacing w:after="0"/>
        <w:rPr>
          <w:b/>
          <w:bCs/>
          <w:color w:val="000000" w:themeColor="text1"/>
        </w:rPr>
      </w:pPr>
      <w:r>
        <w:rPr>
          <w:color w:val="000000" w:themeColor="text1"/>
        </w:rPr>
        <w:t xml:space="preserve">Influence how this project is done, including what might happen next, and shape the knowledge of the researchers involved </w:t>
      </w:r>
    </w:p>
    <w:p w14:paraId="4D5EC123" w14:textId="69E6376F" w:rsidR="7DCCCD95" w:rsidRDefault="7DCCCD95" w:rsidP="485008D9">
      <w:pPr>
        <w:numPr>
          <w:ilvl w:val="0"/>
          <w:numId w:val="4"/>
        </w:numPr>
        <w:pBdr>
          <w:top w:val="nil"/>
          <w:left w:val="nil"/>
          <w:bottom w:val="nil"/>
          <w:right w:val="nil"/>
          <w:between w:val="nil"/>
        </w:pBdr>
        <w:spacing w:after="0"/>
        <w:rPr>
          <w:b/>
          <w:bCs/>
          <w:color w:val="000000" w:themeColor="text1"/>
        </w:rPr>
      </w:pPr>
      <w:r w:rsidRPr="485008D9">
        <w:rPr>
          <w:color w:val="000000" w:themeColor="text1"/>
        </w:rPr>
        <w:t>Gain confidence speaking out and being able to communicate your point of view</w:t>
      </w:r>
      <w:r w:rsidR="00682274" w:rsidRPr="485008D9">
        <w:rPr>
          <w:color w:val="000000" w:themeColor="text1"/>
        </w:rPr>
        <w:t xml:space="preserve">. </w:t>
      </w:r>
    </w:p>
    <w:p w14:paraId="2E2744BF" w14:textId="45D52DED" w:rsidR="37FE3BA8" w:rsidRDefault="37FE3BA8" w:rsidP="51047D0C">
      <w:pPr>
        <w:numPr>
          <w:ilvl w:val="0"/>
          <w:numId w:val="4"/>
        </w:numPr>
        <w:pBdr>
          <w:top w:val="nil"/>
          <w:left w:val="nil"/>
          <w:bottom w:val="nil"/>
          <w:right w:val="nil"/>
          <w:between w:val="nil"/>
        </w:pBdr>
        <w:spacing w:after="0"/>
        <w:rPr>
          <w:color w:val="000000" w:themeColor="text1"/>
        </w:rPr>
      </w:pPr>
      <w:r w:rsidRPr="51047D0C">
        <w:rPr>
          <w:color w:val="000000" w:themeColor="text1"/>
        </w:rPr>
        <w:t>Opportunity to gain additional skills (in areas such as communication or social media, finance/budget management or participating in interview panels).</w:t>
      </w:r>
    </w:p>
    <w:p w14:paraId="0156B352" w14:textId="64F84A72" w:rsidR="030C2C8C" w:rsidRDefault="030C2C8C" w:rsidP="51047D0C">
      <w:pPr>
        <w:numPr>
          <w:ilvl w:val="0"/>
          <w:numId w:val="4"/>
        </w:numPr>
        <w:pBdr>
          <w:top w:val="nil"/>
          <w:left w:val="nil"/>
          <w:bottom w:val="nil"/>
          <w:right w:val="nil"/>
          <w:between w:val="nil"/>
        </w:pBdr>
        <w:spacing w:after="0"/>
        <w:rPr>
          <w:color w:val="000000" w:themeColor="text1"/>
        </w:rPr>
      </w:pPr>
      <w:r w:rsidRPr="51047D0C">
        <w:rPr>
          <w:color w:val="000000" w:themeColor="text1"/>
        </w:rPr>
        <w:t xml:space="preserve">Those who undertake a focus role will gain knowledge in a particular field of research, and </w:t>
      </w:r>
      <w:r w:rsidR="21038456" w:rsidRPr="51047D0C">
        <w:rPr>
          <w:color w:val="000000" w:themeColor="text1"/>
        </w:rPr>
        <w:t xml:space="preserve">if keen to do so, may </w:t>
      </w:r>
      <w:r w:rsidR="1BF72AF3" w:rsidRPr="51047D0C">
        <w:rPr>
          <w:color w:val="000000" w:themeColor="text1"/>
        </w:rPr>
        <w:t>undertake course</w:t>
      </w:r>
      <w:r w:rsidR="2DFDBD62" w:rsidRPr="51047D0C">
        <w:rPr>
          <w:color w:val="000000" w:themeColor="text1"/>
        </w:rPr>
        <w:t>s</w:t>
      </w:r>
      <w:r w:rsidR="1BF72AF3" w:rsidRPr="51047D0C">
        <w:rPr>
          <w:color w:val="000000" w:themeColor="text1"/>
        </w:rPr>
        <w:t xml:space="preserve"> to gain SCQF credits (or equivalent). </w:t>
      </w:r>
    </w:p>
    <w:p w14:paraId="346C328E" w14:textId="3DE4734F" w:rsidR="6CE0CCA6" w:rsidRDefault="6CE0CCA6" w:rsidP="51047D0C">
      <w:pPr>
        <w:numPr>
          <w:ilvl w:val="0"/>
          <w:numId w:val="4"/>
        </w:numPr>
        <w:pBdr>
          <w:top w:val="nil"/>
          <w:left w:val="nil"/>
          <w:bottom w:val="nil"/>
          <w:right w:val="nil"/>
          <w:between w:val="nil"/>
        </w:pBdr>
        <w:spacing w:after="0"/>
        <w:rPr>
          <w:color w:val="000000" w:themeColor="text1"/>
        </w:rPr>
      </w:pPr>
      <w:r w:rsidRPr="51047D0C">
        <w:rPr>
          <w:color w:val="000000" w:themeColor="text1"/>
        </w:rPr>
        <w:t xml:space="preserve">Opportunity to be a Co-author on our journal paper(s) about establishing and running a Lived Experience panel. </w:t>
      </w:r>
    </w:p>
    <w:p w14:paraId="326EC8B3" w14:textId="60CAF191" w:rsidR="51047D0C" w:rsidRDefault="51047D0C" w:rsidP="51047D0C">
      <w:pPr>
        <w:pBdr>
          <w:top w:val="nil"/>
          <w:left w:val="nil"/>
          <w:bottom w:val="nil"/>
          <w:right w:val="nil"/>
          <w:between w:val="nil"/>
        </w:pBdr>
        <w:spacing w:after="0"/>
        <w:rPr>
          <w:b/>
          <w:bCs/>
          <w:color w:val="000000" w:themeColor="text1"/>
        </w:rPr>
      </w:pPr>
    </w:p>
    <w:p w14:paraId="1659EBBE" w14:textId="77777777" w:rsidR="001E6EA9" w:rsidRDefault="001E6EA9" w:rsidP="001E6EA9">
      <w:pPr>
        <w:pStyle w:val="Heading3"/>
        <w:rPr>
          <w:color w:val="2F5496"/>
        </w:rPr>
      </w:pPr>
      <w:bookmarkStart w:id="10" w:name="_heading=h.ck1q3rwmp82w"/>
      <w:bookmarkEnd w:id="10"/>
      <w:r w:rsidRPr="51047D0C">
        <w:rPr>
          <w:color w:val="2F5496"/>
        </w:rPr>
        <w:t>What type of working conditions can you offer?</w:t>
      </w:r>
    </w:p>
    <w:p w14:paraId="71457ADD" w14:textId="567C9EF0" w:rsidR="72F9F070" w:rsidRDefault="72F9F070" w:rsidP="51047D0C">
      <w:pPr>
        <w:numPr>
          <w:ilvl w:val="0"/>
          <w:numId w:val="3"/>
        </w:numPr>
        <w:spacing w:after="0"/>
      </w:pPr>
      <w:r>
        <w:t xml:space="preserve">Our meetings will </w:t>
      </w:r>
      <w:bookmarkStart w:id="11" w:name="_Int_vFbejvqt"/>
      <w:r>
        <w:t>mainly take</w:t>
      </w:r>
      <w:bookmarkEnd w:id="11"/>
      <w:r>
        <w:t xml:space="preserve"> place online, to reduce the travel and time burden. </w:t>
      </w:r>
    </w:p>
    <w:p w14:paraId="0084ED55" w14:textId="0DD6EB65" w:rsidR="53BC873B" w:rsidRDefault="53BC873B" w:rsidP="51047D0C">
      <w:pPr>
        <w:numPr>
          <w:ilvl w:val="0"/>
          <w:numId w:val="3"/>
        </w:numPr>
        <w:spacing w:after="0"/>
      </w:pPr>
      <w:r>
        <w:t>We are happy to discuss accommodations</w:t>
      </w:r>
      <w:r w:rsidR="5CCAB665">
        <w:t xml:space="preserve">, but here are a </w:t>
      </w:r>
      <w:r w:rsidR="3F57F47A">
        <w:t>few things that we will do as standard</w:t>
      </w:r>
      <w:r w:rsidR="48511D33">
        <w:t xml:space="preserve">: </w:t>
      </w:r>
    </w:p>
    <w:p w14:paraId="5F86FD8C" w14:textId="47C664F5" w:rsidR="3F57F47A" w:rsidRDefault="3F57F47A" w:rsidP="51047D0C">
      <w:pPr>
        <w:numPr>
          <w:ilvl w:val="1"/>
          <w:numId w:val="3"/>
        </w:numPr>
        <w:spacing w:after="0"/>
      </w:pPr>
      <w:r>
        <w:t>Take regular breaks</w:t>
      </w:r>
    </w:p>
    <w:p w14:paraId="6044C0E6" w14:textId="76AED6FF" w:rsidR="3F57F47A" w:rsidRDefault="3F57F47A" w:rsidP="51047D0C">
      <w:pPr>
        <w:numPr>
          <w:ilvl w:val="1"/>
          <w:numId w:val="3"/>
        </w:numPr>
        <w:spacing w:after="0"/>
      </w:pPr>
      <w:r>
        <w:t xml:space="preserve">Option to be sent a small catering / stationary pack through the post. </w:t>
      </w:r>
    </w:p>
    <w:p w14:paraId="4585B8EC" w14:textId="51207660" w:rsidR="3F57F47A" w:rsidRDefault="3F57F47A" w:rsidP="51047D0C">
      <w:pPr>
        <w:numPr>
          <w:ilvl w:val="1"/>
          <w:numId w:val="3"/>
        </w:numPr>
        <w:spacing w:after="0"/>
      </w:pPr>
      <w:r>
        <w:t>Use of chat function to allow for those who prefer to contribute in</w:t>
      </w:r>
      <w:r w:rsidR="607B7AE9">
        <w:t>-</w:t>
      </w:r>
      <w:r>
        <w:t>writing</w:t>
      </w:r>
    </w:p>
    <w:p w14:paraId="274821A9" w14:textId="62E74468" w:rsidR="7DFC75EE" w:rsidRDefault="7DFC75EE" w:rsidP="51047D0C">
      <w:pPr>
        <w:numPr>
          <w:ilvl w:val="1"/>
          <w:numId w:val="3"/>
        </w:numPr>
        <w:spacing w:after="0"/>
      </w:pPr>
      <w:r>
        <w:t>Circulate the agenda in advance (although we may occasionally deviate from it if conversations are headed in a productive direction</w:t>
      </w:r>
      <w:r w:rsidR="4283BF62">
        <w:t>)</w:t>
      </w:r>
    </w:p>
    <w:p w14:paraId="573CF880" w14:textId="02F85228" w:rsidR="3F57F47A" w:rsidRDefault="3F57F47A" w:rsidP="51047D0C">
      <w:pPr>
        <w:numPr>
          <w:ilvl w:val="1"/>
          <w:numId w:val="3"/>
        </w:numPr>
        <w:spacing w:after="0"/>
      </w:pPr>
      <w:r>
        <w:t>Option to contribute in</w:t>
      </w:r>
      <w:r w:rsidR="086D9E51">
        <w:t>-</w:t>
      </w:r>
      <w:r>
        <w:t xml:space="preserve">writing or </w:t>
      </w:r>
      <w:r w:rsidR="29F22DD3">
        <w:t xml:space="preserve">voice notes before/after online meetings. </w:t>
      </w:r>
    </w:p>
    <w:p w14:paraId="5AB5E554" w14:textId="6D569A3A" w:rsidR="29F22DD3" w:rsidRDefault="29F22DD3" w:rsidP="51047D0C">
      <w:pPr>
        <w:numPr>
          <w:ilvl w:val="1"/>
          <w:numId w:val="3"/>
        </w:numPr>
        <w:spacing w:after="0"/>
      </w:pPr>
      <w:r>
        <w:lastRenderedPageBreak/>
        <w:t>Cover out-of-pocket expenses, including internet vouchers or childcare if needed.</w:t>
      </w:r>
    </w:p>
    <w:p w14:paraId="5090545F" w14:textId="0E2ECB94" w:rsidR="23298DF0" w:rsidRDefault="23298DF0" w:rsidP="51047D0C">
      <w:pPr>
        <w:numPr>
          <w:ilvl w:val="1"/>
          <w:numId w:val="3"/>
        </w:numPr>
        <w:spacing w:after="0"/>
      </w:pPr>
      <w:r>
        <w:t xml:space="preserve">Discuss the use of technology and be willing to try new platforms / options (or not!) according to the preferences of the LEAP. </w:t>
      </w:r>
    </w:p>
    <w:p w14:paraId="13236DFF" w14:textId="2E9254BD" w:rsidR="51047D0C" w:rsidRDefault="51047D0C" w:rsidP="51047D0C">
      <w:pPr>
        <w:spacing w:after="0"/>
      </w:pPr>
    </w:p>
    <w:p w14:paraId="079DEFDD" w14:textId="076A59CA" w:rsidR="72F9F070" w:rsidRDefault="72F9F070" w:rsidP="51047D0C">
      <w:pPr>
        <w:numPr>
          <w:ilvl w:val="0"/>
          <w:numId w:val="3"/>
        </w:numPr>
        <w:spacing w:after="0"/>
      </w:pPr>
      <w:r>
        <w:t>When we meet with you 1:1 we will establish the best ways to support and communicate with you and create an individualised plan (</w:t>
      </w:r>
      <w:proofErr w:type="gramStart"/>
      <w:r>
        <w:t>e.g.</w:t>
      </w:r>
      <w:proofErr w:type="gramEnd"/>
      <w:r>
        <w:t xml:space="preserve"> what should we do if </w:t>
      </w:r>
      <w:r w:rsidR="231CA723">
        <w:t>you disappear in the middle of an online call or stop replying to our emails</w:t>
      </w:r>
      <w:r>
        <w:t>?</w:t>
      </w:r>
      <w:r w:rsidR="1A840D44">
        <w:t xml:space="preserve"> Would you like a text reminder the day before our meetings?</w:t>
      </w:r>
      <w:r>
        <w:t>).</w:t>
      </w:r>
      <w:r>
        <w:br/>
      </w:r>
    </w:p>
    <w:p w14:paraId="2BA41CE1" w14:textId="02033902" w:rsidR="5F814FBF" w:rsidRDefault="5F814FBF" w:rsidP="51047D0C">
      <w:pPr>
        <w:numPr>
          <w:ilvl w:val="0"/>
          <w:numId w:val="3"/>
        </w:numPr>
        <w:spacing w:after="0"/>
      </w:pPr>
      <w:r>
        <w:t xml:space="preserve">Although online meetings and emails do not suit everyone, for this project we have decided that this is the best method </w:t>
      </w:r>
      <w:r w:rsidR="01290851">
        <w:t>for</w:t>
      </w:r>
      <w:r>
        <w:t xml:space="preserve"> regular communication with the LEAP</w:t>
      </w:r>
      <w:r w:rsidR="4592C3B3">
        <w:t xml:space="preserve">. </w:t>
      </w:r>
    </w:p>
    <w:p w14:paraId="14D161CF" w14:textId="0D9450DD" w:rsidR="51047D0C" w:rsidRDefault="51047D0C" w:rsidP="51047D0C">
      <w:pPr>
        <w:spacing w:after="0"/>
      </w:pPr>
    </w:p>
    <w:p w14:paraId="6ECADBF9" w14:textId="77777777" w:rsidR="001E6EA9" w:rsidRDefault="001E6EA9" w:rsidP="001E6EA9">
      <w:pPr>
        <w:pStyle w:val="Heading2"/>
        <w:ind w:left="720" w:hanging="360"/>
        <w:rPr>
          <w:color w:val="2F5496"/>
        </w:rPr>
      </w:pPr>
      <w:r>
        <w:rPr>
          <w:color w:val="2F5496"/>
        </w:rPr>
        <w:t xml:space="preserve">Where can I find more information? </w:t>
      </w:r>
    </w:p>
    <w:p w14:paraId="400FBBD0" w14:textId="5863A5F9" w:rsidR="351E1234" w:rsidRPr="006761CD" w:rsidRDefault="006761CD" w:rsidP="51047D0C">
      <w:pPr>
        <w:numPr>
          <w:ilvl w:val="0"/>
          <w:numId w:val="5"/>
        </w:numPr>
        <w:pBdr>
          <w:top w:val="nil"/>
          <w:left w:val="nil"/>
          <w:bottom w:val="nil"/>
          <w:right w:val="nil"/>
          <w:between w:val="nil"/>
        </w:pBdr>
        <w:spacing w:after="0"/>
        <w:rPr>
          <w:color w:val="000000" w:themeColor="text1"/>
        </w:rPr>
      </w:pPr>
      <w:r>
        <w:rPr>
          <w:b/>
          <w:bCs/>
          <w:color w:val="000000" w:themeColor="text1"/>
        </w:rPr>
        <w:t>[name and contact details]</w:t>
      </w:r>
    </w:p>
    <w:p w14:paraId="2401B950" w14:textId="1702A2FA" w:rsidR="351E1234" w:rsidRPr="006761CD" w:rsidRDefault="006761CD" w:rsidP="006761CD">
      <w:pPr>
        <w:numPr>
          <w:ilvl w:val="0"/>
          <w:numId w:val="5"/>
        </w:numPr>
        <w:pBdr>
          <w:top w:val="nil"/>
          <w:left w:val="nil"/>
          <w:bottom w:val="nil"/>
          <w:right w:val="nil"/>
          <w:between w:val="nil"/>
        </w:pBdr>
        <w:spacing w:after="0"/>
        <w:rPr>
          <w:color w:val="000000" w:themeColor="text1"/>
        </w:rPr>
      </w:pPr>
      <w:r>
        <w:rPr>
          <w:b/>
          <w:bCs/>
          <w:color w:val="000000" w:themeColor="text1"/>
        </w:rPr>
        <w:t>[project website link]</w:t>
      </w:r>
    </w:p>
    <w:p w14:paraId="10E0EECB" w14:textId="77777777" w:rsidR="006B21EE" w:rsidRDefault="006B21EE" w:rsidP="006B21EE">
      <w:pPr>
        <w:pBdr>
          <w:top w:val="nil"/>
          <w:left w:val="nil"/>
          <w:bottom w:val="nil"/>
          <w:right w:val="nil"/>
          <w:between w:val="nil"/>
        </w:pBdr>
        <w:spacing w:after="0"/>
        <w:rPr>
          <w:color w:val="000000" w:themeColor="text1"/>
        </w:rPr>
      </w:pPr>
    </w:p>
    <w:p w14:paraId="45849C88" w14:textId="77777777" w:rsidR="006B21EE" w:rsidRDefault="006B21EE" w:rsidP="006B21EE">
      <w:pPr>
        <w:pBdr>
          <w:top w:val="nil"/>
          <w:left w:val="nil"/>
          <w:bottom w:val="nil"/>
          <w:right w:val="nil"/>
          <w:between w:val="nil"/>
        </w:pBdr>
        <w:spacing w:after="0"/>
        <w:rPr>
          <w:color w:val="000000" w:themeColor="text1"/>
        </w:rPr>
      </w:pPr>
    </w:p>
    <w:p w14:paraId="53AF6D04" w14:textId="18FC29BD" w:rsidR="001E6EA9" w:rsidRPr="009278D1" w:rsidRDefault="006B21EE" w:rsidP="009278D1">
      <w:pPr>
        <w:pStyle w:val="Heading2"/>
        <w:ind w:left="720" w:hanging="360"/>
        <w:rPr>
          <w:color w:val="2F5496"/>
        </w:rPr>
      </w:pPr>
      <w:r>
        <w:rPr>
          <w:color w:val="2F5496"/>
        </w:rPr>
        <w:t xml:space="preserve">How do I apply? </w:t>
      </w:r>
    </w:p>
    <w:p w14:paraId="3D8AFE16" w14:textId="2A71061C" w:rsidR="006B21EE" w:rsidRDefault="006B21EE" w:rsidP="001E6EA9">
      <w:r>
        <w:t xml:space="preserve">You can access the application form on </w:t>
      </w:r>
      <w:r w:rsidR="00945813">
        <w:t>Google</w:t>
      </w:r>
      <w:r>
        <w:t xml:space="preserve"> Forms</w:t>
      </w:r>
      <w:r w:rsidR="009278D1">
        <w:t xml:space="preserve"> at: </w:t>
      </w:r>
      <w:r w:rsidR="006761CD">
        <w:t>[link]</w:t>
      </w:r>
    </w:p>
    <w:p w14:paraId="08600641" w14:textId="77777777" w:rsidR="00CA41CF" w:rsidRDefault="00CA41CF"/>
    <w:sectPr w:rsidR="00CA4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int2:observations>
    <int2:bookmark int2:bookmarkName="_Int_LAkWGM0p" int2:invalidationBookmarkName="" int2:hashCode="xgDzA50uAYUN6A" int2:id="XSDAmA6h">
      <int2:state int2:type="AugLoop_Text_Critique" int2:value="Rejected"/>
    </int2:bookmark>
    <int2:bookmark int2:bookmarkName="_Int_hs6R0OxN" int2:invalidationBookmarkName="" int2:hashCode="NkPdJ9i9g1wpGP" int2:id="7jAQXHOk">
      <int2:state int2:type="AugLoop_Text_Critique" int2:value="Rejected"/>
    </int2:bookmark>
    <int2:bookmark int2:bookmarkName="_Int_RTAJEUvN" int2:invalidationBookmarkName="" int2:hashCode="0GYf/LRGEYcRtn" int2:id="0a7rXidI">
      <int2:state int2:type="AugLoop_Text_Critique" int2:value="Rejected"/>
    </int2:bookmark>
    <int2:bookmark int2:bookmarkName="_Int_AZfp0bJZ" int2:invalidationBookmarkName="" int2:hashCode="NctikSZ+qOWZ+6" int2:id="DZBh5ptM">
      <int2:state int2:type="AugLoop_Text_Critique" int2:value="Rejected"/>
    </int2:bookmark>
    <int2:bookmark int2:bookmarkName="_Int_XSm4y3Vf" int2:invalidationBookmarkName="" int2:hashCode="sPyicBmVV/0d+/" int2:id="Ds7FUcrs">
      <int2:state int2:type="AugLoop_Text_Critique" int2:value="Rejected"/>
    </int2:bookmark>
    <int2:bookmark int2:bookmarkName="_Int_TIre53CP" int2:invalidationBookmarkName="" int2:hashCode="gkEFIUwhW8lXyv" int2:id="dET9jkbu">
      <int2:state int2:type="AugLoop_Text_Critique" int2:value="Rejected"/>
    </int2:bookmark>
    <int2:bookmark int2:bookmarkName="_Int_O0vEluZK" int2:invalidationBookmarkName="" int2:hashCode="NAwY2usghV6NSb" int2:id="j9qh9XLD">
      <int2:state int2:type="AugLoop_Text_Critique" int2:value="Rejected"/>
    </int2:bookmark>
    <int2:bookmark int2:bookmarkName="_Int_Y6Nfx7ya" int2:invalidationBookmarkName="" int2:hashCode="0GYf/LRGEYcRtn" int2:id="euS4Fej7">
      <int2:state int2:type="AugLoop_Text_Critique" int2:value="Rejected"/>
    </int2:bookmark>
    <int2:bookmark int2:bookmarkName="_Int_vFbejvqt" int2:invalidationBookmarkName="" int2:hashCode="JmAULsBiOOCmWH" int2:id="WRisG1TQ">
      <int2:state int2:type="AugLoop_Text_Critique" int2:value="Rejected"/>
    </int2:bookmark>
    <int2:bookmark int2:bookmarkName="_Int_hyuDhNoA" int2:invalidationBookmarkName="" int2:hashCode="d3DQTHv7eR58lZ" int2:id="YnBBzyJX">
      <int2:state int2:type="AugLoop_Acronyms_AcronymsCritique" int2:value="Rejected"/>
    </int2:bookmark>
    <int2:bookmark int2:bookmarkName="_Int_Zz129CeP" int2:invalidationBookmarkName="" int2:hashCode="FrJKCVJya1wNKI" int2:id="UaQxkC7v">
      <int2:state int2:type="AugLoop_Acronyms_AcronymsCritique" int2:value="Rejected"/>
    </int2:bookmark>
    <int2:bookmark int2:bookmarkName="_Int_MlI6mezA" int2:invalidationBookmarkName="" int2:hashCode="okrp+vakukGb7m" int2:id="oHZuV7x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438D"/>
    <w:multiLevelType w:val="multilevel"/>
    <w:tmpl w:val="923ED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182CEE"/>
    <w:multiLevelType w:val="multilevel"/>
    <w:tmpl w:val="E118D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011EBA"/>
    <w:multiLevelType w:val="multilevel"/>
    <w:tmpl w:val="16CAA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86755A"/>
    <w:multiLevelType w:val="multilevel"/>
    <w:tmpl w:val="C122B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AF3567"/>
    <w:multiLevelType w:val="hybridMultilevel"/>
    <w:tmpl w:val="0080731E"/>
    <w:lvl w:ilvl="0" w:tplc="9CD4E75C">
      <w:start w:val="1"/>
      <w:numFmt w:val="bullet"/>
      <w:lvlText w:val="●"/>
      <w:lvlJc w:val="left"/>
      <w:pPr>
        <w:ind w:left="720" w:hanging="360"/>
      </w:pPr>
      <w:rPr>
        <w:rFonts w:ascii="Noto Sans Symbols" w:hAnsi="Noto Sans Symbols" w:hint="default"/>
      </w:rPr>
    </w:lvl>
    <w:lvl w:ilvl="1" w:tplc="3AA437D2">
      <w:start w:val="1"/>
      <w:numFmt w:val="bullet"/>
      <w:lvlText w:val="o"/>
      <w:lvlJc w:val="left"/>
      <w:pPr>
        <w:ind w:left="1440" w:hanging="360"/>
      </w:pPr>
      <w:rPr>
        <w:rFonts w:ascii="Courier New" w:hAnsi="Courier New" w:hint="default"/>
      </w:rPr>
    </w:lvl>
    <w:lvl w:ilvl="2" w:tplc="C2F025D2">
      <w:start w:val="1"/>
      <w:numFmt w:val="bullet"/>
      <w:lvlText w:val="▪"/>
      <w:lvlJc w:val="left"/>
      <w:pPr>
        <w:ind w:left="2160" w:hanging="360"/>
      </w:pPr>
      <w:rPr>
        <w:rFonts w:ascii="Noto Sans Symbols" w:hAnsi="Noto Sans Symbols" w:hint="default"/>
      </w:rPr>
    </w:lvl>
    <w:lvl w:ilvl="3" w:tplc="3D10E95C">
      <w:start w:val="1"/>
      <w:numFmt w:val="bullet"/>
      <w:lvlText w:val="●"/>
      <w:lvlJc w:val="left"/>
      <w:pPr>
        <w:ind w:left="2880" w:hanging="360"/>
      </w:pPr>
      <w:rPr>
        <w:rFonts w:ascii="Noto Sans Symbols" w:hAnsi="Noto Sans Symbols" w:hint="default"/>
      </w:rPr>
    </w:lvl>
    <w:lvl w:ilvl="4" w:tplc="31808B9C">
      <w:start w:val="1"/>
      <w:numFmt w:val="bullet"/>
      <w:lvlText w:val="o"/>
      <w:lvlJc w:val="left"/>
      <w:pPr>
        <w:ind w:left="3600" w:hanging="360"/>
      </w:pPr>
      <w:rPr>
        <w:rFonts w:ascii="Courier New" w:hAnsi="Courier New" w:hint="default"/>
      </w:rPr>
    </w:lvl>
    <w:lvl w:ilvl="5" w:tplc="6C52E03C">
      <w:start w:val="1"/>
      <w:numFmt w:val="bullet"/>
      <w:lvlText w:val="▪"/>
      <w:lvlJc w:val="left"/>
      <w:pPr>
        <w:ind w:left="4320" w:hanging="360"/>
      </w:pPr>
      <w:rPr>
        <w:rFonts w:ascii="Noto Sans Symbols" w:hAnsi="Noto Sans Symbols" w:hint="default"/>
      </w:rPr>
    </w:lvl>
    <w:lvl w:ilvl="6" w:tplc="215E8A78">
      <w:start w:val="1"/>
      <w:numFmt w:val="bullet"/>
      <w:lvlText w:val="●"/>
      <w:lvlJc w:val="left"/>
      <w:pPr>
        <w:ind w:left="5040" w:hanging="360"/>
      </w:pPr>
      <w:rPr>
        <w:rFonts w:ascii="Noto Sans Symbols" w:hAnsi="Noto Sans Symbols" w:hint="default"/>
      </w:rPr>
    </w:lvl>
    <w:lvl w:ilvl="7" w:tplc="AF8E7EF6">
      <w:start w:val="1"/>
      <w:numFmt w:val="bullet"/>
      <w:lvlText w:val="o"/>
      <w:lvlJc w:val="left"/>
      <w:pPr>
        <w:ind w:left="5760" w:hanging="360"/>
      </w:pPr>
      <w:rPr>
        <w:rFonts w:ascii="Courier New" w:hAnsi="Courier New" w:hint="default"/>
      </w:rPr>
    </w:lvl>
    <w:lvl w:ilvl="8" w:tplc="2682B57A">
      <w:start w:val="1"/>
      <w:numFmt w:val="bullet"/>
      <w:lvlText w:val="▪"/>
      <w:lvlJc w:val="left"/>
      <w:pPr>
        <w:ind w:left="6480" w:hanging="360"/>
      </w:pPr>
      <w:rPr>
        <w:rFonts w:ascii="Noto Sans Symbols" w:hAnsi="Noto Sans Symbols" w:hint="default"/>
      </w:rPr>
    </w:lvl>
  </w:abstractNum>
  <w:abstractNum w:abstractNumId="5" w15:restartNumberingAfterBreak="0">
    <w:nsid w:val="5A0D5DB6"/>
    <w:multiLevelType w:val="multilevel"/>
    <w:tmpl w:val="A114F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E636AB"/>
    <w:multiLevelType w:val="multilevel"/>
    <w:tmpl w:val="F948E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DF1E3F"/>
    <w:multiLevelType w:val="multilevel"/>
    <w:tmpl w:val="20221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8EF227"/>
    <w:multiLevelType w:val="hybridMultilevel"/>
    <w:tmpl w:val="FFFFFFFF"/>
    <w:lvl w:ilvl="0" w:tplc="59B0123C">
      <w:start w:val="1"/>
      <w:numFmt w:val="bullet"/>
      <w:lvlText w:val=""/>
      <w:lvlJc w:val="left"/>
      <w:pPr>
        <w:ind w:left="720" w:hanging="360"/>
      </w:pPr>
      <w:rPr>
        <w:rFonts w:ascii="Symbol" w:hAnsi="Symbol" w:hint="default"/>
      </w:rPr>
    </w:lvl>
    <w:lvl w:ilvl="1" w:tplc="0C768FC0">
      <w:start w:val="1"/>
      <w:numFmt w:val="bullet"/>
      <w:lvlText w:val="o"/>
      <w:lvlJc w:val="left"/>
      <w:pPr>
        <w:ind w:left="1440" w:hanging="360"/>
      </w:pPr>
      <w:rPr>
        <w:rFonts w:ascii="Courier New" w:hAnsi="Courier New" w:hint="default"/>
      </w:rPr>
    </w:lvl>
    <w:lvl w:ilvl="2" w:tplc="56EE4B6C">
      <w:start w:val="1"/>
      <w:numFmt w:val="bullet"/>
      <w:lvlText w:val=""/>
      <w:lvlJc w:val="left"/>
      <w:pPr>
        <w:ind w:left="2160" w:hanging="360"/>
      </w:pPr>
      <w:rPr>
        <w:rFonts w:ascii="Wingdings" w:hAnsi="Wingdings" w:hint="default"/>
      </w:rPr>
    </w:lvl>
    <w:lvl w:ilvl="3" w:tplc="DF544BF2">
      <w:start w:val="1"/>
      <w:numFmt w:val="bullet"/>
      <w:lvlText w:val=""/>
      <w:lvlJc w:val="left"/>
      <w:pPr>
        <w:ind w:left="2880" w:hanging="360"/>
      </w:pPr>
      <w:rPr>
        <w:rFonts w:ascii="Symbol" w:hAnsi="Symbol" w:hint="default"/>
      </w:rPr>
    </w:lvl>
    <w:lvl w:ilvl="4" w:tplc="DB90AD86">
      <w:start w:val="1"/>
      <w:numFmt w:val="bullet"/>
      <w:lvlText w:val="o"/>
      <w:lvlJc w:val="left"/>
      <w:pPr>
        <w:ind w:left="3600" w:hanging="360"/>
      </w:pPr>
      <w:rPr>
        <w:rFonts w:ascii="Courier New" w:hAnsi="Courier New" w:hint="default"/>
      </w:rPr>
    </w:lvl>
    <w:lvl w:ilvl="5" w:tplc="A0041FB2">
      <w:start w:val="1"/>
      <w:numFmt w:val="bullet"/>
      <w:lvlText w:val=""/>
      <w:lvlJc w:val="left"/>
      <w:pPr>
        <w:ind w:left="4320" w:hanging="360"/>
      </w:pPr>
      <w:rPr>
        <w:rFonts w:ascii="Wingdings" w:hAnsi="Wingdings" w:hint="default"/>
      </w:rPr>
    </w:lvl>
    <w:lvl w:ilvl="6" w:tplc="5F7A697A">
      <w:start w:val="1"/>
      <w:numFmt w:val="bullet"/>
      <w:lvlText w:val=""/>
      <w:lvlJc w:val="left"/>
      <w:pPr>
        <w:ind w:left="5040" w:hanging="360"/>
      </w:pPr>
      <w:rPr>
        <w:rFonts w:ascii="Symbol" w:hAnsi="Symbol" w:hint="default"/>
      </w:rPr>
    </w:lvl>
    <w:lvl w:ilvl="7" w:tplc="F76465AA">
      <w:start w:val="1"/>
      <w:numFmt w:val="bullet"/>
      <w:lvlText w:val="o"/>
      <w:lvlJc w:val="left"/>
      <w:pPr>
        <w:ind w:left="5760" w:hanging="360"/>
      </w:pPr>
      <w:rPr>
        <w:rFonts w:ascii="Courier New" w:hAnsi="Courier New" w:hint="default"/>
      </w:rPr>
    </w:lvl>
    <w:lvl w:ilvl="8" w:tplc="80582FE4">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0"/>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A9"/>
    <w:rsid w:val="000222EE"/>
    <w:rsid w:val="00051EA4"/>
    <w:rsid w:val="00055A6E"/>
    <w:rsid w:val="00075FD2"/>
    <w:rsid w:val="00113D3B"/>
    <w:rsid w:val="001E3DEA"/>
    <w:rsid w:val="001E6C01"/>
    <w:rsid w:val="001E6EA9"/>
    <w:rsid w:val="00253677"/>
    <w:rsid w:val="00266059"/>
    <w:rsid w:val="002B4189"/>
    <w:rsid w:val="003104D2"/>
    <w:rsid w:val="00366181"/>
    <w:rsid w:val="004008E3"/>
    <w:rsid w:val="00462E4F"/>
    <w:rsid w:val="004A3ED7"/>
    <w:rsid w:val="004D04DC"/>
    <w:rsid w:val="005317EF"/>
    <w:rsid w:val="005511DB"/>
    <w:rsid w:val="00564A0D"/>
    <w:rsid w:val="00566AB1"/>
    <w:rsid w:val="005C04C3"/>
    <w:rsid w:val="00641D7D"/>
    <w:rsid w:val="00674EDD"/>
    <w:rsid w:val="006761CD"/>
    <w:rsid w:val="00682274"/>
    <w:rsid w:val="00697C09"/>
    <w:rsid w:val="006B21EE"/>
    <w:rsid w:val="00735640"/>
    <w:rsid w:val="0073690E"/>
    <w:rsid w:val="00745F65"/>
    <w:rsid w:val="007B1A23"/>
    <w:rsid w:val="007D57D9"/>
    <w:rsid w:val="00834C10"/>
    <w:rsid w:val="00855E8D"/>
    <w:rsid w:val="008A172D"/>
    <w:rsid w:val="008E609A"/>
    <w:rsid w:val="009278D1"/>
    <w:rsid w:val="00945813"/>
    <w:rsid w:val="00975004"/>
    <w:rsid w:val="009D41D8"/>
    <w:rsid w:val="00A10E41"/>
    <w:rsid w:val="00A413B6"/>
    <w:rsid w:val="00AE13EB"/>
    <w:rsid w:val="00AE7BE9"/>
    <w:rsid w:val="00BD571A"/>
    <w:rsid w:val="00BF093C"/>
    <w:rsid w:val="00BF1317"/>
    <w:rsid w:val="00C40A47"/>
    <w:rsid w:val="00C44875"/>
    <w:rsid w:val="00C91BE0"/>
    <w:rsid w:val="00CA41CF"/>
    <w:rsid w:val="00DB1C7F"/>
    <w:rsid w:val="00E13F4F"/>
    <w:rsid w:val="00E15364"/>
    <w:rsid w:val="00EB1DC6"/>
    <w:rsid w:val="00F31729"/>
    <w:rsid w:val="00F42597"/>
    <w:rsid w:val="01290851"/>
    <w:rsid w:val="0160DB19"/>
    <w:rsid w:val="01937D69"/>
    <w:rsid w:val="0210482A"/>
    <w:rsid w:val="0226ABCD"/>
    <w:rsid w:val="02B5AEBC"/>
    <w:rsid w:val="030C2C8C"/>
    <w:rsid w:val="035EF210"/>
    <w:rsid w:val="03C5CA90"/>
    <w:rsid w:val="03D0ED64"/>
    <w:rsid w:val="03E4C479"/>
    <w:rsid w:val="03FFAFA7"/>
    <w:rsid w:val="0418E011"/>
    <w:rsid w:val="0488354C"/>
    <w:rsid w:val="049AEAE9"/>
    <w:rsid w:val="04BC658B"/>
    <w:rsid w:val="0515DDB0"/>
    <w:rsid w:val="05A17C54"/>
    <w:rsid w:val="065EDB2C"/>
    <w:rsid w:val="07282457"/>
    <w:rsid w:val="072C3CB0"/>
    <w:rsid w:val="0813F9C4"/>
    <w:rsid w:val="0840C164"/>
    <w:rsid w:val="086D9E51"/>
    <w:rsid w:val="087F89AE"/>
    <w:rsid w:val="08C7B2CD"/>
    <w:rsid w:val="08E26EF6"/>
    <w:rsid w:val="09261EAF"/>
    <w:rsid w:val="092B989B"/>
    <w:rsid w:val="095965CB"/>
    <w:rsid w:val="0961B4D4"/>
    <w:rsid w:val="098B1A42"/>
    <w:rsid w:val="09C90ECC"/>
    <w:rsid w:val="09DC91C5"/>
    <w:rsid w:val="0A360D90"/>
    <w:rsid w:val="0A3D1B02"/>
    <w:rsid w:val="0A95A652"/>
    <w:rsid w:val="0AA883ED"/>
    <w:rsid w:val="0AADF9CB"/>
    <w:rsid w:val="0AB145BC"/>
    <w:rsid w:val="0AF779D5"/>
    <w:rsid w:val="0B2E88C7"/>
    <w:rsid w:val="0B763C5D"/>
    <w:rsid w:val="0B771FC1"/>
    <w:rsid w:val="0B9DBA64"/>
    <w:rsid w:val="0BA0E64D"/>
    <w:rsid w:val="0C5DBF71"/>
    <w:rsid w:val="0C9B085E"/>
    <w:rsid w:val="0CA19423"/>
    <w:rsid w:val="0D033F44"/>
    <w:rsid w:val="0D143287"/>
    <w:rsid w:val="0DAAA2B6"/>
    <w:rsid w:val="0DBA576C"/>
    <w:rsid w:val="0E0DDF59"/>
    <w:rsid w:val="0E3D6484"/>
    <w:rsid w:val="0E5AC914"/>
    <w:rsid w:val="0E61EC94"/>
    <w:rsid w:val="0E63CE06"/>
    <w:rsid w:val="0E65A48C"/>
    <w:rsid w:val="0EAFA86C"/>
    <w:rsid w:val="0EB002E8"/>
    <w:rsid w:val="0EB6C779"/>
    <w:rsid w:val="0F29C704"/>
    <w:rsid w:val="0F40F6F0"/>
    <w:rsid w:val="0F49C2F4"/>
    <w:rsid w:val="0F579870"/>
    <w:rsid w:val="0F5FDC01"/>
    <w:rsid w:val="0F670FC9"/>
    <w:rsid w:val="0F74BE8D"/>
    <w:rsid w:val="0FC84985"/>
    <w:rsid w:val="0FD4FA4D"/>
    <w:rsid w:val="0FE8D18D"/>
    <w:rsid w:val="0FF4A875"/>
    <w:rsid w:val="100C33F9"/>
    <w:rsid w:val="106DEC87"/>
    <w:rsid w:val="108EB077"/>
    <w:rsid w:val="10AC5C86"/>
    <w:rsid w:val="10D9B2C8"/>
    <w:rsid w:val="10F9A63F"/>
    <w:rsid w:val="11182231"/>
    <w:rsid w:val="1145801B"/>
    <w:rsid w:val="114EC65A"/>
    <w:rsid w:val="118E1B39"/>
    <w:rsid w:val="11A9A133"/>
    <w:rsid w:val="11DCD68E"/>
    <w:rsid w:val="11DD8D17"/>
    <w:rsid w:val="12206CB3"/>
    <w:rsid w:val="1235A8BC"/>
    <w:rsid w:val="12482CE7"/>
    <w:rsid w:val="127897B2"/>
    <w:rsid w:val="12E1507C"/>
    <w:rsid w:val="13453BB2"/>
    <w:rsid w:val="13513558"/>
    <w:rsid w:val="135687CA"/>
    <w:rsid w:val="139A879C"/>
    <w:rsid w:val="13B9527F"/>
    <w:rsid w:val="13E0FC66"/>
    <w:rsid w:val="13E338D3"/>
    <w:rsid w:val="13E3FD48"/>
    <w:rsid w:val="147BE2A1"/>
    <w:rsid w:val="147D20DD"/>
    <w:rsid w:val="14992BBB"/>
    <w:rsid w:val="14C89E7D"/>
    <w:rsid w:val="14D56B0D"/>
    <w:rsid w:val="14E10C13"/>
    <w:rsid w:val="14F550E5"/>
    <w:rsid w:val="1502FDB3"/>
    <w:rsid w:val="151F446C"/>
    <w:rsid w:val="155C6E87"/>
    <w:rsid w:val="15B03874"/>
    <w:rsid w:val="1606AE77"/>
    <w:rsid w:val="1621C6CD"/>
    <w:rsid w:val="165BE548"/>
    <w:rsid w:val="16A56ED2"/>
    <w:rsid w:val="16F3DDD6"/>
    <w:rsid w:val="17579810"/>
    <w:rsid w:val="17DB1456"/>
    <w:rsid w:val="17F3E372"/>
    <w:rsid w:val="1818ACD5"/>
    <w:rsid w:val="182C5BAE"/>
    <w:rsid w:val="18413F33"/>
    <w:rsid w:val="18492CB9"/>
    <w:rsid w:val="1856E52E"/>
    <w:rsid w:val="186F6C6B"/>
    <w:rsid w:val="18B2549B"/>
    <w:rsid w:val="18B76E6B"/>
    <w:rsid w:val="18BE1260"/>
    <w:rsid w:val="190C5B74"/>
    <w:rsid w:val="195F684B"/>
    <w:rsid w:val="1984C2DF"/>
    <w:rsid w:val="198FB3D3"/>
    <w:rsid w:val="19CB3FD0"/>
    <w:rsid w:val="1A533ECC"/>
    <w:rsid w:val="1A5EB7AC"/>
    <w:rsid w:val="1A822F16"/>
    <w:rsid w:val="1A83A997"/>
    <w:rsid w:val="1A840D44"/>
    <w:rsid w:val="1A8D027B"/>
    <w:rsid w:val="1B2B8434"/>
    <w:rsid w:val="1B341A76"/>
    <w:rsid w:val="1B5EC489"/>
    <w:rsid w:val="1B7585DF"/>
    <w:rsid w:val="1B80388E"/>
    <w:rsid w:val="1B967376"/>
    <w:rsid w:val="1BEF0F2D"/>
    <w:rsid w:val="1BF72AF3"/>
    <w:rsid w:val="1C105FD9"/>
    <w:rsid w:val="1C1F79F8"/>
    <w:rsid w:val="1C582D43"/>
    <w:rsid w:val="1C5FE8F1"/>
    <w:rsid w:val="1C8129A1"/>
    <w:rsid w:val="1CBFA573"/>
    <w:rsid w:val="1CDB1903"/>
    <w:rsid w:val="1CF70005"/>
    <w:rsid w:val="1D024CB2"/>
    <w:rsid w:val="1D02E092"/>
    <w:rsid w:val="1DA4EF1B"/>
    <w:rsid w:val="1DBB4A59"/>
    <w:rsid w:val="1E2A7D9A"/>
    <w:rsid w:val="1E4642B2"/>
    <w:rsid w:val="1E4E7E6E"/>
    <w:rsid w:val="1E6324F6"/>
    <w:rsid w:val="1E6EFBDE"/>
    <w:rsid w:val="1E76E964"/>
    <w:rsid w:val="1E9EB0F3"/>
    <w:rsid w:val="1ECBD385"/>
    <w:rsid w:val="1EE1E1EC"/>
    <w:rsid w:val="1EFA3913"/>
    <w:rsid w:val="1EFF43AB"/>
    <w:rsid w:val="1F540631"/>
    <w:rsid w:val="1F8C1796"/>
    <w:rsid w:val="1FCCCD3A"/>
    <w:rsid w:val="1FE77718"/>
    <w:rsid w:val="20313EF7"/>
    <w:rsid w:val="203A8154"/>
    <w:rsid w:val="205D794A"/>
    <w:rsid w:val="20660DC9"/>
    <w:rsid w:val="2069E499"/>
    <w:rsid w:val="20861E93"/>
    <w:rsid w:val="20C28050"/>
    <w:rsid w:val="21038456"/>
    <w:rsid w:val="212B9E66"/>
    <w:rsid w:val="212C864F"/>
    <w:rsid w:val="217B0066"/>
    <w:rsid w:val="218DEDAE"/>
    <w:rsid w:val="21A392EA"/>
    <w:rsid w:val="21B12973"/>
    <w:rsid w:val="21B22EC8"/>
    <w:rsid w:val="21D651B5"/>
    <w:rsid w:val="21DADE61"/>
    <w:rsid w:val="2207888F"/>
    <w:rsid w:val="2225D984"/>
    <w:rsid w:val="2289B60B"/>
    <w:rsid w:val="230FF289"/>
    <w:rsid w:val="231CA723"/>
    <w:rsid w:val="23246045"/>
    <w:rsid w:val="23298DF0"/>
    <w:rsid w:val="232ABDDF"/>
    <w:rsid w:val="234CF9D4"/>
    <w:rsid w:val="23722216"/>
    <w:rsid w:val="2379840C"/>
    <w:rsid w:val="237A2EE2"/>
    <w:rsid w:val="238881C7"/>
    <w:rsid w:val="23BDBF55"/>
    <w:rsid w:val="23FAB1C8"/>
    <w:rsid w:val="243110DE"/>
    <w:rsid w:val="24633F28"/>
    <w:rsid w:val="250DF277"/>
    <w:rsid w:val="2527AFC1"/>
    <w:rsid w:val="25487850"/>
    <w:rsid w:val="257E43F0"/>
    <w:rsid w:val="25C52BBA"/>
    <w:rsid w:val="25F88B1A"/>
    <w:rsid w:val="25FA5CD1"/>
    <w:rsid w:val="260D1278"/>
    <w:rsid w:val="262019A1"/>
    <w:rsid w:val="2627032B"/>
    <w:rsid w:val="2633639E"/>
    <w:rsid w:val="26BA886A"/>
    <w:rsid w:val="26CCA42D"/>
    <w:rsid w:val="26CCBACE"/>
    <w:rsid w:val="2738AE1C"/>
    <w:rsid w:val="2739D5AB"/>
    <w:rsid w:val="278AAE7A"/>
    <w:rsid w:val="27C07DC1"/>
    <w:rsid w:val="280B1747"/>
    <w:rsid w:val="28333BAB"/>
    <w:rsid w:val="285F5083"/>
    <w:rsid w:val="291FF929"/>
    <w:rsid w:val="298EF0D4"/>
    <w:rsid w:val="29E1639A"/>
    <w:rsid w:val="29E95120"/>
    <w:rsid w:val="29F22DD3"/>
    <w:rsid w:val="29F8D2D2"/>
    <w:rsid w:val="29FB20E4"/>
    <w:rsid w:val="2A4E216A"/>
    <w:rsid w:val="2A5FEA2B"/>
    <w:rsid w:val="2A807233"/>
    <w:rsid w:val="2A9FCA3E"/>
    <w:rsid w:val="2AA373C5"/>
    <w:rsid w:val="2ABC368F"/>
    <w:rsid w:val="2ACDCDF4"/>
    <w:rsid w:val="2B02125E"/>
    <w:rsid w:val="2BAC9740"/>
    <w:rsid w:val="2C31F0C0"/>
    <w:rsid w:val="2CF12122"/>
    <w:rsid w:val="2D3466F7"/>
    <w:rsid w:val="2D46D1A6"/>
    <w:rsid w:val="2D610F55"/>
    <w:rsid w:val="2D8130AA"/>
    <w:rsid w:val="2DB3891C"/>
    <w:rsid w:val="2DE1122F"/>
    <w:rsid w:val="2DEB6F9F"/>
    <w:rsid w:val="2DF28408"/>
    <w:rsid w:val="2DFDBD62"/>
    <w:rsid w:val="2E11E1A5"/>
    <w:rsid w:val="2E730684"/>
    <w:rsid w:val="2E872F1F"/>
    <w:rsid w:val="2ECC3159"/>
    <w:rsid w:val="2EDB3D59"/>
    <w:rsid w:val="2EF931A9"/>
    <w:rsid w:val="2FA92C9D"/>
    <w:rsid w:val="300437A1"/>
    <w:rsid w:val="300A3DCE"/>
    <w:rsid w:val="3047D91A"/>
    <w:rsid w:val="30557A1D"/>
    <w:rsid w:val="307A30A9"/>
    <w:rsid w:val="31677DE9"/>
    <w:rsid w:val="31A0BEA2"/>
    <w:rsid w:val="31C83C36"/>
    <w:rsid w:val="32118148"/>
    <w:rsid w:val="32220B59"/>
    <w:rsid w:val="32363B1C"/>
    <w:rsid w:val="323F6CD0"/>
    <w:rsid w:val="325E1FD4"/>
    <w:rsid w:val="3280EB31"/>
    <w:rsid w:val="3298B1CD"/>
    <w:rsid w:val="329D0862"/>
    <w:rsid w:val="32A4AC75"/>
    <w:rsid w:val="32B04D7B"/>
    <w:rsid w:val="32C0D740"/>
    <w:rsid w:val="32E0CD5F"/>
    <w:rsid w:val="32E825F8"/>
    <w:rsid w:val="33A44650"/>
    <w:rsid w:val="33DBD0A5"/>
    <w:rsid w:val="342C08CE"/>
    <w:rsid w:val="34676388"/>
    <w:rsid w:val="347684EA"/>
    <w:rsid w:val="347DAB5B"/>
    <w:rsid w:val="34E1648A"/>
    <w:rsid w:val="351E1234"/>
    <w:rsid w:val="351ED88B"/>
    <w:rsid w:val="3520233A"/>
    <w:rsid w:val="3531ED7C"/>
    <w:rsid w:val="3547B485"/>
    <w:rsid w:val="35B3372B"/>
    <w:rsid w:val="35C324DA"/>
    <w:rsid w:val="35E7EE3D"/>
    <w:rsid w:val="35F011A5"/>
    <w:rsid w:val="36486528"/>
    <w:rsid w:val="3686AFD3"/>
    <w:rsid w:val="37574619"/>
    <w:rsid w:val="37742F27"/>
    <w:rsid w:val="37880CD9"/>
    <w:rsid w:val="37A10B1E"/>
    <w:rsid w:val="37AC50FC"/>
    <w:rsid w:val="37B43E82"/>
    <w:rsid w:val="37B8F13A"/>
    <w:rsid w:val="37BD792E"/>
    <w:rsid w:val="37F6CF2F"/>
    <w:rsid w:val="37FE3BA8"/>
    <w:rsid w:val="380A9FDF"/>
    <w:rsid w:val="385F0213"/>
    <w:rsid w:val="38E74BD5"/>
    <w:rsid w:val="38EAD7ED"/>
    <w:rsid w:val="38F483CE"/>
    <w:rsid w:val="38FBD71B"/>
    <w:rsid w:val="390E8A0A"/>
    <w:rsid w:val="395F5521"/>
    <w:rsid w:val="39E8A18B"/>
    <w:rsid w:val="3A90678C"/>
    <w:rsid w:val="3A99FBF5"/>
    <w:rsid w:val="3A9B591A"/>
    <w:rsid w:val="3AB9BB16"/>
    <w:rsid w:val="3ABB9542"/>
    <w:rsid w:val="3AC34CE6"/>
    <w:rsid w:val="3B03AE0E"/>
    <w:rsid w:val="3B286B31"/>
    <w:rsid w:val="3B8EF10A"/>
    <w:rsid w:val="3BEC25DC"/>
    <w:rsid w:val="3BF9FE8E"/>
    <w:rsid w:val="3C04501B"/>
    <w:rsid w:val="3C209A31"/>
    <w:rsid w:val="3C374AEE"/>
    <w:rsid w:val="3C5765A3"/>
    <w:rsid w:val="3C5F1D47"/>
    <w:rsid w:val="3C6A5FC3"/>
    <w:rsid w:val="3C9041F0"/>
    <w:rsid w:val="3CB389CA"/>
    <w:rsid w:val="3CD4AC8E"/>
    <w:rsid w:val="3CD939B6"/>
    <w:rsid w:val="3D66910D"/>
    <w:rsid w:val="3DB8186A"/>
    <w:rsid w:val="3DF33604"/>
    <w:rsid w:val="3DFAEDA8"/>
    <w:rsid w:val="3E71EF0A"/>
    <w:rsid w:val="3F3CCEAA"/>
    <w:rsid w:val="3F44A77F"/>
    <w:rsid w:val="3F5288E1"/>
    <w:rsid w:val="3F57F47A"/>
    <w:rsid w:val="3F5DB04D"/>
    <w:rsid w:val="3F832863"/>
    <w:rsid w:val="3F8F6F53"/>
    <w:rsid w:val="3F96BE09"/>
    <w:rsid w:val="3FD4F662"/>
    <w:rsid w:val="4005C04A"/>
    <w:rsid w:val="40164230"/>
    <w:rsid w:val="404568C9"/>
    <w:rsid w:val="410DC507"/>
    <w:rsid w:val="412122D7"/>
    <w:rsid w:val="41495104"/>
    <w:rsid w:val="417851B9"/>
    <w:rsid w:val="4188CDD9"/>
    <w:rsid w:val="4199FB54"/>
    <w:rsid w:val="41A51325"/>
    <w:rsid w:val="41B827A3"/>
    <w:rsid w:val="41E57DE5"/>
    <w:rsid w:val="41E7E23E"/>
    <w:rsid w:val="420439A6"/>
    <w:rsid w:val="424CC405"/>
    <w:rsid w:val="427CAC1C"/>
    <w:rsid w:val="4283BF62"/>
    <w:rsid w:val="4297B94F"/>
    <w:rsid w:val="42A99568"/>
    <w:rsid w:val="42B56C50"/>
    <w:rsid w:val="436D2061"/>
    <w:rsid w:val="43809277"/>
    <w:rsid w:val="43835391"/>
    <w:rsid w:val="43CE290B"/>
    <w:rsid w:val="4467475A"/>
    <w:rsid w:val="446A2F2C"/>
    <w:rsid w:val="4479992D"/>
    <w:rsid w:val="4480F1C6"/>
    <w:rsid w:val="44CC8F05"/>
    <w:rsid w:val="44DE79A2"/>
    <w:rsid w:val="44E63354"/>
    <w:rsid w:val="4508F0C2"/>
    <w:rsid w:val="4592C3B3"/>
    <w:rsid w:val="45AFB370"/>
    <w:rsid w:val="45C1CA65"/>
    <w:rsid w:val="45C504D7"/>
    <w:rsid w:val="461CC227"/>
    <w:rsid w:val="46685F66"/>
    <w:rsid w:val="466C56AE"/>
    <w:rsid w:val="4675767B"/>
    <w:rsid w:val="467BB39B"/>
    <w:rsid w:val="467DD8FA"/>
    <w:rsid w:val="46B5B9A4"/>
    <w:rsid w:val="473269B2"/>
    <w:rsid w:val="475006EE"/>
    <w:rsid w:val="478B970A"/>
    <w:rsid w:val="4794F907"/>
    <w:rsid w:val="47C05F9D"/>
    <w:rsid w:val="47E63B83"/>
    <w:rsid w:val="4801907A"/>
    <w:rsid w:val="481DD416"/>
    <w:rsid w:val="485008D9"/>
    <w:rsid w:val="48511D33"/>
    <w:rsid w:val="48555DBC"/>
    <w:rsid w:val="48B6D8FD"/>
    <w:rsid w:val="49228C4B"/>
    <w:rsid w:val="493DA04F"/>
    <w:rsid w:val="49A00028"/>
    <w:rsid w:val="49B8D4A1"/>
    <w:rsid w:val="49B9A477"/>
    <w:rsid w:val="49F3A453"/>
    <w:rsid w:val="4A37F059"/>
    <w:rsid w:val="4A56F4E3"/>
    <w:rsid w:val="4A607A67"/>
    <w:rsid w:val="4AA485A8"/>
    <w:rsid w:val="4AACF7E9"/>
    <w:rsid w:val="4AC83752"/>
    <w:rsid w:val="4B383923"/>
    <w:rsid w:val="4B4870EE"/>
    <w:rsid w:val="4B7D2A4E"/>
    <w:rsid w:val="4B8C602B"/>
    <w:rsid w:val="4B9EB1DC"/>
    <w:rsid w:val="4BC0FB9D"/>
    <w:rsid w:val="4BD88958"/>
    <w:rsid w:val="4C1BAB53"/>
    <w:rsid w:val="4C310BE9"/>
    <w:rsid w:val="4C34465B"/>
    <w:rsid w:val="4C7D922F"/>
    <w:rsid w:val="4D1402A7"/>
    <w:rsid w:val="4D28308C"/>
    <w:rsid w:val="4D7D20BD"/>
    <w:rsid w:val="4D82C485"/>
    <w:rsid w:val="4DA6CC23"/>
    <w:rsid w:val="4DEBF7A0"/>
    <w:rsid w:val="4E696019"/>
    <w:rsid w:val="4E6EEA77"/>
    <w:rsid w:val="4EC400ED"/>
    <w:rsid w:val="4ED1666E"/>
    <w:rsid w:val="4EF13EBF"/>
    <w:rsid w:val="4F133E28"/>
    <w:rsid w:val="4F166168"/>
    <w:rsid w:val="4F1D7912"/>
    <w:rsid w:val="4F36A16F"/>
    <w:rsid w:val="4F7BD5C7"/>
    <w:rsid w:val="4F881870"/>
    <w:rsid w:val="4FCD189E"/>
    <w:rsid w:val="5066F83B"/>
    <w:rsid w:val="51047D0C"/>
    <w:rsid w:val="510C6A92"/>
    <w:rsid w:val="5123E8D1"/>
    <w:rsid w:val="51A6DF29"/>
    <w:rsid w:val="51FBA1AF"/>
    <w:rsid w:val="52234CCA"/>
    <w:rsid w:val="524E931C"/>
    <w:rsid w:val="52CB901A"/>
    <w:rsid w:val="52E5E8C8"/>
    <w:rsid w:val="5301A665"/>
    <w:rsid w:val="5337F15C"/>
    <w:rsid w:val="5342AF8A"/>
    <w:rsid w:val="535862DA"/>
    <w:rsid w:val="53977210"/>
    <w:rsid w:val="53BC873B"/>
    <w:rsid w:val="53CE5BE2"/>
    <w:rsid w:val="53E7E6C4"/>
    <w:rsid w:val="53F0EA35"/>
    <w:rsid w:val="5437C84F"/>
    <w:rsid w:val="546DAC4C"/>
    <w:rsid w:val="548B3503"/>
    <w:rsid w:val="548FBCF7"/>
    <w:rsid w:val="54ADFFD6"/>
    <w:rsid w:val="54BE9E29"/>
    <w:rsid w:val="54DE7FEB"/>
    <w:rsid w:val="54E2B2CF"/>
    <w:rsid w:val="5500D25F"/>
    <w:rsid w:val="5514F0EF"/>
    <w:rsid w:val="55783A38"/>
    <w:rsid w:val="55E27A21"/>
    <w:rsid w:val="567E8330"/>
    <w:rsid w:val="56B4CEA4"/>
    <w:rsid w:val="56FAFDEB"/>
    <w:rsid w:val="57130266"/>
    <w:rsid w:val="579F013D"/>
    <w:rsid w:val="57A9AD68"/>
    <w:rsid w:val="57AA7F27"/>
    <w:rsid w:val="57EA0C21"/>
    <w:rsid w:val="583BE566"/>
    <w:rsid w:val="58799BD3"/>
    <w:rsid w:val="589DE25E"/>
    <w:rsid w:val="591672F5"/>
    <w:rsid w:val="596D5EC6"/>
    <w:rsid w:val="59B1F10E"/>
    <w:rsid w:val="5A06B394"/>
    <w:rsid w:val="5A6C9708"/>
    <w:rsid w:val="5AB5450A"/>
    <w:rsid w:val="5AF3186C"/>
    <w:rsid w:val="5B0CA9EF"/>
    <w:rsid w:val="5B53EEAC"/>
    <w:rsid w:val="5B6F8A19"/>
    <w:rsid w:val="5B8ABFAF"/>
    <w:rsid w:val="5BB106B3"/>
    <w:rsid w:val="5BF8F0CB"/>
    <w:rsid w:val="5C4F1D39"/>
    <w:rsid w:val="5CC5E136"/>
    <w:rsid w:val="5CCAB665"/>
    <w:rsid w:val="5D0B5A7A"/>
    <w:rsid w:val="5D0B6162"/>
    <w:rsid w:val="5D3A82B0"/>
    <w:rsid w:val="5D663553"/>
    <w:rsid w:val="5D9FBA01"/>
    <w:rsid w:val="5DEB98AA"/>
    <w:rsid w:val="5DEE280C"/>
    <w:rsid w:val="5DFFA737"/>
    <w:rsid w:val="5E165BB6"/>
    <w:rsid w:val="5E18331D"/>
    <w:rsid w:val="5E18EEEC"/>
    <w:rsid w:val="5E4FD42A"/>
    <w:rsid w:val="5E93F3D7"/>
    <w:rsid w:val="5F0103E1"/>
    <w:rsid w:val="5F3B8A62"/>
    <w:rsid w:val="5F503A52"/>
    <w:rsid w:val="5F814FBF"/>
    <w:rsid w:val="5F86BDFB"/>
    <w:rsid w:val="5F87690B"/>
    <w:rsid w:val="5F89F86D"/>
    <w:rsid w:val="5FDACF54"/>
    <w:rsid w:val="603CFCBA"/>
    <w:rsid w:val="6066EB93"/>
    <w:rsid w:val="607B7AE9"/>
    <w:rsid w:val="6084ADB8"/>
    <w:rsid w:val="60AEBFE5"/>
    <w:rsid w:val="60B34DB1"/>
    <w:rsid w:val="60EC4B3E"/>
    <w:rsid w:val="6100000C"/>
    <w:rsid w:val="6123396C"/>
    <w:rsid w:val="613747F9"/>
    <w:rsid w:val="61631C77"/>
    <w:rsid w:val="6199CC41"/>
    <w:rsid w:val="6204B982"/>
    <w:rsid w:val="620C3959"/>
    <w:rsid w:val="620CF80F"/>
    <w:rsid w:val="62142234"/>
    <w:rsid w:val="62286B9F"/>
    <w:rsid w:val="623DB94F"/>
    <w:rsid w:val="62D61B34"/>
    <w:rsid w:val="62FA516C"/>
    <w:rsid w:val="633EBA4D"/>
    <w:rsid w:val="6369834E"/>
    <w:rsid w:val="63ED946A"/>
    <w:rsid w:val="64D0D378"/>
    <w:rsid w:val="64E36823"/>
    <w:rsid w:val="64FD4402"/>
    <w:rsid w:val="655D5640"/>
    <w:rsid w:val="661FB8EB"/>
    <w:rsid w:val="6631C68D"/>
    <w:rsid w:val="663A232F"/>
    <w:rsid w:val="66743E4A"/>
    <w:rsid w:val="6687EC07"/>
    <w:rsid w:val="66934FCF"/>
    <w:rsid w:val="66E06932"/>
    <w:rsid w:val="67328EFC"/>
    <w:rsid w:val="6767C63E"/>
    <w:rsid w:val="6823BC68"/>
    <w:rsid w:val="6832EEA3"/>
    <w:rsid w:val="68A80D86"/>
    <w:rsid w:val="68BAC8BF"/>
    <w:rsid w:val="68EB2C74"/>
    <w:rsid w:val="69116268"/>
    <w:rsid w:val="694773AE"/>
    <w:rsid w:val="694E89E4"/>
    <w:rsid w:val="695BA193"/>
    <w:rsid w:val="69638F19"/>
    <w:rsid w:val="69C0B3D7"/>
    <w:rsid w:val="69D8DF75"/>
    <w:rsid w:val="69DEEC34"/>
    <w:rsid w:val="69F6FFA4"/>
    <w:rsid w:val="69FBF7D2"/>
    <w:rsid w:val="6A117E2F"/>
    <w:rsid w:val="6A24C4E4"/>
    <w:rsid w:val="6A337D84"/>
    <w:rsid w:val="6A7E3D09"/>
    <w:rsid w:val="6AC87427"/>
    <w:rsid w:val="6AFA867D"/>
    <w:rsid w:val="6B5A8550"/>
    <w:rsid w:val="6B84552A"/>
    <w:rsid w:val="6BC603FF"/>
    <w:rsid w:val="6BED891F"/>
    <w:rsid w:val="6C0B581E"/>
    <w:rsid w:val="6C2678B9"/>
    <w:rsid w:val="6C51F1D1"/>
    <w:rsid w:val="6C644488"/>
    <w:rsid w:val="6CC8BE38"/>
    <w:rsid w:val="6CE0CCA6"/>
    <w:rsid w:val="6CE6E590"/>
    <w:rsid w:val="6D6330C0"/>
    <w:rsid w:val="6D6ED81C"/>
    <w:rsid w:val="6D7FF98C"/>
    <w:rsid w:val="6D80228A"/>
    <w:rsid w:val="6D88BCBC"/>
    <w:rsid w:val="6D9AC1E5"/>
    <w:rsid w:val="6D9AD35B"/>
    <w:rsid w:val="6E0014E9"/>
    <w:rsid w:val="6E10BAED"/>
    <w:rsid w:val="6EF254B7"/>
    <w:rsid w:val="6EF94286"/>
    <w:rsid w:val="6EFF0121"/>
    <w:rsid w:val="6F030BDD"/>
    <w:rsid w:val="6F0EA3EA"/>
    <w:rsid w:val="6F1DDDAA"/>
    <w:rsid w:val="6F260811"/>
    <w:rsid w:val="6F8096D5"/>
    <w:rsid w:val="6F9BE54A"/>
    <w:rsid w:val="6FBFFD01"/>
    <w:rsid w:val="70227929"/>
    <w:rsid w:val="70454933"/>
    <w:rsid w:val="706A94C9"/>
    <w:rsid w:val="707564FF"/>
    <w:rsid w:val="70940668"/>
    <w:rsid w:val="70A1650C"/>
    <w:rsid w:val="70AFADF6"/>
    <w:rsid w:val="7137D09E"/>
    <w:rsid w:val="71398D85"/>
    <w:rsid w:val="7169C801"/>
    <w:rsid w:val="716EA0FE"/>
    <w:rsid w:val="71ADD9AD"/>
    <w:rsid w:val="71B094EB"/>
    <w:rsid w:val="71B462D7"/>
    <w:rsid w:val="71D351C2"/>
    <w:rsid w:val="72134CBC"/>
    <w:rsid w:val="722E20B6"/>
    <w:rsid w:val="723E8F69"/>
    <w:rsid w:val="72C4D38D"/>
    <w:rsid w:val="72CE1DE7"/>
    <w:rsid w:val="72F9F070"/>
    <w:rsid w:val="734FE860"/>
    <w:rsid w:val="7395F4C0"/>
    <w:rsid w:val="73C2B574"/>
    <w:rsid w:val="73CE03E5"/>
    <w:rsid w:val="7405F041"/>
    <w:rsid w:val="7451F70B"/>
    <w:rsid w:val="746F566D"/>
    <w:rsid w:val="747A141E"/>
    <w:rsid w:val="74976366"/>
    <w:rsid w:val="74E45653"/>
    <w:rsid w:val="74FE77AA"/>
    <w:rsid w:val="755B8D3D"/>
    <w:rsid w:val="759E8CA7"/>
    <w:rsid w:val="76421221"/>
    <w:rsid w:val="76B0E6D0"/>
    <w:rsid w:val="76CD9582"/>
    <w:rsid w:val="76D46DAC"/>
    <w:rsid w:val="7712008C"/>
    <w:rsid w:val="7745A795"/>
    <w:rsid w:val="77613C33"/>
    <w:rsid w:val="7786C48C"/>
    <w:rsid w:val="77D11264"/>
    <w:rsid w:val="77FBB22F"/>
    <w:rsid w:val="788D93B9"/>
    <w:rsid w:val="789CCB48"/>
    <w:rsid w:val="78D9254C"/>
    <w:rsid w:val="79292341"/>
    <w:rsid w:val="79CEA314"/>
    <w:rsid w:val="79E14BC7"/>
    <w:rsid w:val="79E85483"/>
    <w:rsid w:val="7A053644"/>
    <w:rsid w:val="7A5234B7"/>
    <w:rsid w:val="7AD5402A"/>
    <w:rsid w:val="7AF9ACD0"/>
    <w:rsid w:val="7B0F44F4"/>
    <w:rsid w:val="7B213D90"/>
    <w:rsid w:val="7B3DF17F"/>
    <w:rsid w:val="7B62D271"/>
    <w:rsid w:val="7B96C73F"/>
    <w:rsid w:val="7BA106A5"/>
    <w:rsid w:val="7BBA2F02"/>
    <w:rsid w:val="7BCC9975"/>
    <w:rsid w:val="7BE11266"/>
    <w:rsid w:val="7BE571AF"/>
    <w:rsid w:val="7BEE6FC7"/>
    <w:rsid w:val="7C978164"/>
    <w:rsid w:val="7CABC2DA"/>
    <w:rsid w:val="7D0C7530"/>
    <w:rsid w:val="7D2AD27A"/>
    <w:rsid w:val="7D7CF032"/>
    <w:rsid w:val="7DCCCD95"/>
    <w:rsid w:val="7DFBDD40"/>
    <w:rsid w:val="7DFC75EE"/>
    <w:rsid w:val="7E4BF2F5"/>
    <w:rsid w:val="7E544C8F"/>
    <w:rsid w:val="7E689126"/>
    <w:rsid w:val="7E7A61D8"/>
    <w:rsid w:val="7ECB0111"/>
    <w:rsid w:val="7ED0B605"/>
    <w:rsid w:val="7F16B183"/>
    <w:rsid w:val="7F22E59F"/>
    <w:rsid w:val="7F79DD68"/>
    <w:rsid w:val="7FA371F4"/>
    <w:rsid w:val="7FD347D4"/>
    <w:rsid w:val="7FD696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05748"/>
  <w15:chartTrackingRefBased/>
  <w15:docId w15:val="{B46A760D-59EB-4352-A238-8BE5490A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A9"/>
    <w:rPr>
      <w:rFonts w:ascii="Calibri" w:eastAsia="Calibri" w:hAnsi="Calibri" w:cs="Calibri"/>
      <w:kern w:val="0"/>
      <w:lang w:eastAsia="en-GB"/>
      <w14:ligatures w14:val="none"/>
    </w:rPr>
  </w:style>
  <w:style w:type="paragraph" w:styleId="Heading1">
    <w:name w:val="heading 1"/>
    <w:basedOn w:val="Normal"/>
    <w:next w:val="Normal"/>
    <w:link w:val="Heading1Char"/>
    <w:uiPriority w:val="9"/>
    <w:qFormat/>
    <w:rsid w:val="001E6E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6E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6E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E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E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E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E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E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E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6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E6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EA9"/>
    <w:rPr>
      <w:rFonts w:eastAsiaTheme="majorEastAsia" w:cstheme="majorBidi"/>
      <w:color w:val="272727" w:themeColor="text1" w:themeTint="D8"/>
    </w:rPr>
  </w:style>
  <w:style w:type="paragraph" w:styleId="Title">
    <w:name w:val="Title"/>
    <w:basedOn w:val="Normal"/>
    <w:next w:val="Normal"/>
    <w:link w:val="TitleChar"/>
    <w:uiPriority w:val="10"/>
    <w:qFormat/>
    <w:rsid w:val="001E6E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E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EA9"/>
    <w:pPr>
      <w:spacing w:before="160"/>
      <w:jc w:val="center"/>
    </w:pPr>
    <w:rPr>
      <w:i/>
      <w:iCs/>
      <w:color w:val="404040" w:themeColor="text1" w:themeTint="BF"/>
    </w:rPr>
  </w:style>
  <w:style w:type="character" w:customStyle="1" w:styleId="QuoteChar">
    <w:name w:val="Quote Char"/>
    <w:basedOn w:val="DefaultParagraphFont"/>
    <w:link w:val="Quote"/>
    <w:uiPriority w:val="29"/>
    <w:rsid w:val="001E6EA9"/>
    <w:rPr>
      <w:i/>
      <w:iCs/>
      <w:color w:val="404040" w:themeColor="text1" w:themeTint="BF"/>
    </w:rPr>
  </w:style>
  <w:style w:type="paragraph" w:styleId="ListParagraph">
    <w:name w:val="List Paragraph"/>
    <w:basedOn w:val="Normal"/>
    <w:uiPriority w:val="34"/>
    <w:qFormat/>
    <w:rsid w:val="001E6EA9"/>
    <w:pPr>
      <w:ind w:left="720"/>
      <w:contextualSpacing/>
    </w:pPr>
  </w:style>
  <w:style w:type="character" w:styleId="IntenseEmphasis">
    <w:name w:val="Intense Emphasis"/>
    <w:basedOn w:val="DefaultParagraphFont"/>
    <w:uiPriority w:val="21"/>
    <w:qFormat/>
    <w:rsid w:val="001E6EA9"/>
    <w:rPr>
      <w:i/>
      <w:iCs/>
      <w:color w:val="0F4761" w:themeColor="accent1" w:themeShade="BF"/>
    </w:rPr>
  </w:style>
  <w:style w:type="paragraph" w:styleId="IntenseQuote">
    <w:name w:val="Intense Quote"/>
    <w:basedOn w:val="Normal"/>
    <w:next w:val="Normal"/>
    <w:link w:val="IntenseQuoteChar"/>
    <w:uiPriority w:val="30"/>
    <w:qFormat/>
    <w:rsid w:val="001E6E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EA9"/>
    <w:rPr>
      <w:i/>
      <w:iCs/>
      <w:color w:val="0F4761" w:themeColor="accent1" w:themeShade="BF"/>
    </w:rPr>
  </w:style>
  <w:style w:type="character" w:styleId="IntenseReference">
    <w:name w:val="Intense Reference"/>
    <w:basedOn w:val="DefaultParagraphFont"/>
    <w:uiPriority w:val="32"/>
    <w:qFormat/>
    <w:rsid w:val="001E6EA9"/>
    <w:rPr>
      <w:b/>
      <w:bCs/>
      <w:smallCaps/>
      <w:color w:val="0F4761" w:themeColor="accent1" w:themeShade="BF"/>
      <w:spacing w:val="5"/>
    </w:rPr>
  </w:style>
  <w:style w:type="character" w:styleId="CommentReference">
    <w:name w:val="annotation reference"/>
    <w:basedOn w:val="DefaultParagraphFont"/>
    <w:uiPriority w:val="99"/>
    <w:semiHidden/>
    <w:unhideWhenUsed/>
    <w:rsid w:val="001E6EA9"/>
    <w:rPr>
      <w:sz w:val="16"/>
      <w:szCs w:val="16"/>
    </w:rPr>
  </w:style>
  <w:style w:type="paragraph" w:styleId="CommentText">
    <w:name w:val="annotation text"/>
    <w:basedOn w:val="Normal"/>
    <w:link w:val="CommentTextChar"/>
    <w:uiPriority w:val="99"/>
    <w:unhideWhenUsed/>
    <w:rsid w:val="001E6EA9"/>
    <w:pPr>
      <w:spacing w:line="240" w:lineRule="auto"/>
    </w:pPr>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1E6EA9"/>
    <w:rPr>
      <w:sz w:val="20"/>
      <w:szCs w:val="20"/>
    </w:rPr>
  </w:style>
  <w:style w:type="table" w:styleId="TableGrid">
    <w:name w:val="Table Grid"/>
    <w:basedOn w:val="TableNormal"/>
    <w:rsid w:val="0026605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4D04DC"/>
    <w:rPr>
      <w:rFonts w:ascii="Calibri" w:eastAsia="Calibri" w:hAnsi="Calibri" w:cs="Calibri"/>
      <w:b/>
      <w:bCs/>
      <w:kern w:val="0"/>
      <w:lang w:eastAsia="en-GB"/>
      <w14:ligatures w14:val="none"/>
    </w:rPr>
  </w:style>
  <w:style w:type="character" w:customStyle="1" w:styleId="CommentSubjectChar">
    <w:name w:val="Comment Subject Char"/>
    <w:basedOn w:val="CommentTextChar"/>
    <w:link w:val="CommentSubject"/>
    <w:uiPriority w:val="99"/>
    <w:semiHidden/>
    <w:rsid w:val="004D04DC"/>
    <w:rPr>
      <w:rFonts w:ascii="Calibri" w:eastAsia="Calibri" w:hAnsi="Calibri" w:cs="Calibri"/>
      <w:b/>
      <w:bCs/>
      <w:kern w:val="0"/>
      <w:sz w:val="20"/>
      <w:szCs w:val="20"/>
      <w:lang w:eastAsia="en-GB"/>
      <w14:ligatures w14:val="none"/>
    </w:rPr>
  </w:style>
  <w:style w:type="character" w:styleId="UnresolvedMention">
    <w:name w:val="Unresolved Mention"/>
    <w:basedOn w:val="DefaultParagraphFont"/>
    <w:uiPriority w:val="99"/>
    <w:semiHidden/>
    <w:unhideWhenUsed/>
    <w:rsid w:val="00E15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urn2us.org.uk/" TargetMode="External"/><Relationship Id="rId4" Type="http://schemas.openxmlformats.org/officeDocument/2006/relationships/numbering" Target="numbering.xml"/><Relationship Id="rId9" Type="http://schemas.openxmlformats.org/officeDocument/2006/relationships/hyperlink" Target="https://www.disabilityrightsuk.org/" TargetMode="External"/><Relationship Id="R4aba5525b03345cb"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09eb1c-426c-4e77-a69b-3583016a777a">
      <Terms xmlns="http://schemas.microsoft.com/office/infopath/2007/PartnerControls"/>
    </lcf76f155ced4ddcb4097134ff3c332f>
    <TaxCatchAll xmlns="df88090e-5e02-4d21-8ba4-21916a02cf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F2D49E9B8CAD468D977B18A19E83F7" ma:contentTypeVersion="11" ma:contentTypeDescription="Create a new document." ma:contentTypeScope="" ma:versionID="0d3fb356ad3749cef2995a97080d2d2e">
  <xsd:schema xmlns:xsd="http://www.w3.org/2001/XMLSchema" xmlns:xs="http://www.w3.org/2001/XMLSchema" xmlns:p="http://schemas.microsoft.com/office/2006/metadata/properties" xmlns:ns2="9d09eb1c-426c-4e77-a69b-3583016a777a" xmlns:ns3="df88090e-5e02-4d21-8ba4-21916a02cfa3" targetNamespace="http://schemas.microsoft.com/office/2006/metadata/properties" ma:root="true" ma:fieldsID="5027ffe30cb948da851719594b4db5b9" ns2:_="" ns3:_="">
    <xsd:import namespace="9d09eb1c-426c-4e77-a69b-3583016a777a"/>
    <xsd:import namespace="df88090e-5e02-4d21-8ba4-21916a02cf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9eb1c-426c-4e77-a69b-3583016a7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8090e-5e02-4d21-8ba4-21916a02cf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e93329-d97e-48ed-a2a5-6fec372c1cbf}" ma:internalName="TaxCatchAll" ma:showField="CatchAllData" ma:web="df88090e-5e02-4d21-8ba4-21916a02c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71B37-E4F2-4187-A1B8-FA76DD8CA07B}">
  <ds:schemaRefs>
    <ds:schemaRef ds:uri="http://schemas.microsoft.com/sharepoint/v3/contenttype/forms"/>
  </ds:schemaRefs>
</ds:datastoreItem>
</file>

<file path=customXml/itemProps2.xml><?xml version="1.0" encoding="utf-8"?>
<ds:datastoreItem xmlns:ds="http://schemas.openxmlformats.org/officeDocument/2006/customXml" ds:itemID="{3DF08064-BED9-48FA-8BC1-AAFFA7A60692}">
  <ds:schemaRefs>
    <ds:schemaRef ds:uri="http://schemas.microsoft.com/office/2006/metadata/properties"/>
    <ds:schemaRef ds:uri="http://schemas.microsoft.com/office/infopath/2007/PartnerControls"/>
    <ds:schemaRef ds:uri="9d09eb1c-426c-4e77-a69b-3583016a777a"/>
    <ds:schemaRef ds:uri="df88090e-5e02-4d21-8ba4-21916a02cfa3"/>
  </ds:schemaRefs>
</ds:datastoreItem>
</file>

<file path=customXml/itemProps3.xml><?xml version="1.0" encoding="utf-8"?>
<ds:datastoreItem xmlns:ds="http://schemas.openxmlformats.org/officeDocument/2006/customXml" ds:itemID="{8C1D5D83-610E-4CDE-A6CE-94B437637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9eb1c-426c-4e77-a69b-3583016a777a"/>
    <ds:schemaRef ds:uri="df88090e-5e02-4d21-8ba4-21916a02c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2344</Words>
  <Characters>11658</Characters>
  <Application>Microsoft Office Word</Application>
  <DocSecurity>0</DocSecurity>
  <Lines>260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Somerville</dc:creator>
  <cp:keywords/>
  <dc:description/>
  <cp:lastModifiedBy>Iona Beange</cp:lastModifiedBy>
  <cp:revision>4</cp:revision>
  <dcterms:created xsi:type="dcterms:W3CDTF">2024-11-21T23:55:00Z</dcterms:created>
  <dcterms:modified xsi:type="dcterms:W3CDTF">2024-11-22T00:04:00Z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0x010100FDF2D49E9B8CAD468D977B18A19E83F7</vt:lpwstr>
  </property>
  <property fmtid="{D5CDD505-2E9C-101B-9397-08002B2CF9AE}" pid="3" name="MediaServiceImageTags">
    <vt:lpwstr/>
  </property>
  <property fmtid="{D5CDD505-2E9C-101B-9397-08002B2CF9AE}" pid="4" name="GrammarlyDocumentId">
    <vt:lpwstr>bb6a841e41357eb4d217f854a1b85563d04fc20da01b0832980e2b3a74b0e3d0</vt:lpwstr>
  </property>
</Properties>
</file>